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931" w:rsidRPr="00B74BC1" w:rsidRDefault="00190931" w:rsidP="00493B21">
      <w:pPr>
        <w:ind w:left="5245"/>
        <w:contextualSpacing/>
        <w:rPr>
          <w:color w:val="000000" w:themeColor="text1"/>
        </w:rPr>
      </w:pPr>
      <w:r w:rsidRPr="00B74BC1">
        <w:rPr>
          <w:color w:val="000000" w:themeColor="text1"/>
        </w:rPr>
        <w:t>Приложение</w:t>
      </w:r>
    </w:p>
    <w:p w:rsidR="00190931" w:rsidRPr="00B74BC1" w:rsidRDefault="00190931" w:rsidP="00493B21">
      <w:pPr>
        <w:ind w:left="5245"/>
        <w:contextualSpacing/>
        <w:rPr>
          <w:color w:val="000000" w:themeColor="text1"/>
        </w:rPr>
      </w:pPr>
    </w:p>
    <w:p w:rsidR="00190931" w:rsidRPr="00B74BC1" w:rsidRDefault="00190931" w:rsidP="00493B21">
      <w:pPr>
        <w:ind w:left="5245"/>
        <w:contextualSpacing/>
        <w:rPr>
          <w:color w:val="000000" w:themeColor="text1"/>
        </w:rPr>
      </w:pPr>
      <w:r w:rsidRPr="00B74BC1">
        <w:rPr>
          <w:color w:val="000000" w:themeColor="text1"/>
        </w:rPr>
        <w:t>УТВЕРЖДЕН</w:t>
      </w:r>
    </w:p>
    <w:p w:rsidR="00190931" w:rsidRPr="00B74BC1" w:rsidRDefault="00190931" w:rsidP="00493B21">
      <w:pPr>
        <w:ind w:left="5245"/>
        <w:contextualSpacing/>
        <w:rPr>
          <w:color w:val="000000" w:themeColor="text1"/>
        </w:rPr>
      </w:pPr>
      <w:r w:rsidRPr="00B74BC1">
        <w:rPr>
          <w:color w:val="000000" w:themeColor="text1"/>
        </w:rPr>
        <w:t>постановлением администрации</w:t>
      </w:r>
    </w:p>
    <w:p w:rsidR="00190931" w:rsidRPr="00B74BC1" w:rsidRDefault="00190931" w:rsidP="00493B21">
      <w:pPr>
        <w:ind w:left="5245"/>
        <w:contextualSpacing/>
        <w:rPr>
          <w:color w:val="000000" w:themeColor="text1"/>
        </w:rPr>
      </w:pPr>
      <w:r w:rsidRPr="00B74BC1">
        <w:rPr>
          <w:color w:val="000000" w:themeColor="text1"/>
        </w:rPr>
        <w:t>муниципального образования</w:t>
      </w:r>
    </w:p>
    <w:p w:rsidR="00C521AB" w:rsidRPr="00B74BC1" w:rsidRDefault="00C521AB" w:rsidP="00493B21">
      <w:pPr>
        <w:ind w:left="5245"/>
        <w:contextualSpacing/>
        <w:rPr>
          <w:color w:val="000000" w:themeColor="text1"/>
        </w:rPr>
      </w:pPr>
      <w:r w:rsidRPr="00B74BC1">
        <w:rPr>
          <w:color w:val="000000" w:themeColor="text1"/>
        </w:rPr>
        <w:t>Темрюкский муниципальный</w:t>
      </w:r>
    </w:p>
    <w:p w:rsidR="00190931" w:rsidRPr="00B74BC1" w:rsidRDefault="00C521AB" w:rsidP="00C521AB">
      <w:pPr>
        <w:ind w:left="5245"/>
        <w:contextualSpacing/>
        <w:rPr>
          <w:color w:val="000000" w:themeColor="text1"/>
        </w:rPr>
      </w:pPr>
      <w:r w:rsidRPr="00B74BC1">
        <w:rPr>
          <w:color w:val="000000" w:themeColor="text1"/>
        </w:rPr>
        <w:t>р</w:t>
      </w:r>
      <w:r w:rsidR="00190931" w:rsidRPr="00B74BC1">
        <w:rPr>
          <w:color w:val="000000" w:themeColor="text1"/>
        </w:rPr>
        <w:t>айон</w:t>
      </w:r>
      <w:r w:rsidRPr="00B74BC1">
        <w:rPr>
          <w:color w:val="000000" w:themeColor="text1"/>
        </w:rPr>
        <w:t xml:space="preserve"> </w:t>
      </w:r>
      <w:r w:rsidR="00190931" w:rsidRPr="00B74BC1">
        <w:rPr>
          <w:color w:val="000000" w:themeColor="text1"/>
        </w:rPr>
        <w:t>Краснодарского края</w:t>
      </w:r>
    </w:p>
    <w:p w:rsidR="00F00A65" w:rsidRPr="00B74BC1" w:rsidRDefault="00190931" w:rsidP="00493B21">
      <w:pPr>
        <w:ind w:left="5245"/>
        <w:contextualSpacing/>
        <w:rPr>
          <w:color w:val="000000" w:themeColor="text1"/>
        </w:rPr>
      </w:pPr>
      <w:r w:rsidRPr="00B74BC1">
        <w:rPr>
          <w:color w:val="000000" w:themeColor="text1"/>
        </w:rPr>
        <w:t>от ____________ № __________</w:t>
      </w:r>
    </w:p>
    <w:p w:rsidR="002A2CF3" w:rsidRPr="00B74BC1" w:rsidRDefault="002A2CF3" w:rsidP="00493B21">
      <w:pPr>
        <w:contextualSpacing/>
        <w:rPr>
          <w:color w:val="000000" w:themeColor="text1"/>
        </w:rPr>
      </w:pPr>
    </w:p>
    <w:p w:rsidR="002A2CF3" w:rsidRPr="00B74BC1" w:rsidRDefault="002A2CF3" w:rsidP="00493B21">
      <w:pPr>
        <w:contextualSpacing/>
        <w:rPr>
          <w:color w:val="000000" w:themeColor="text1"/>
        </w:rPr>
      </w:pPr>
    </w:p>
    <w:p w:rsidR="00821489" w:rsidRPr="00B74BC1" w:rsidRDefault="00821489" w:rsidP="00493B21">
      <w:pPr>
        <w:contextualSpacing/>
      </w:pPr>
    </w:p>
    <w:p w:rsidR="00F00A65" w:rsidRPr="00B74BC1" w:rsidRDefault="00821489" w:rsidP="00493B21">
      <w:pPr>
        <w:pStyle w:val="1"/>
        <w:spacing w:before="0" w:after="0"/>
        <w:contextualSpacing/>
        <w:rPr>
          <w:rFonts w:ascii="Times New Roman" w:hAnsi="Times New Roman" w:cs="Times New Roman"/>
          <w:color w:val="000000" w:themeColor="text1"/>
          <w:sz w:val="28"/>
          <w:szCs w:val="28"/>
        </w:rPr>
      </w:pPr>
      <w:r w:rsidRPr="00B74BC1">
        <w:rPr>
          <w:rFonts w:ascii="Times New Roman" w:hAnsi="Times New Roman" w:cs="Times New Roman"/>
          <w:color w:val="000000" w:themeColor="text1"/>
          <w:sz w:val="28"/>
          <w:szCs w:val="28"/>
        </w:rPr>
        <w:t>ПОРЯДОК</w:t>
      </w:r>
      <w:r w:rsidRPr="00B74BC1">
        <w:rPr>
          <w:rFonts w:ascii="Times New Roman" w:hAnsi="Times New Roman" w:cs="Times New Roman"/>
          <w:color w:val="000000" w:themeColor="text1"/>
          <w:sz w:val="28"/>
          <w:szCs w:val="28"/>
        </w:rPr>
        <w:br/>
      </w:r>
      <w:r w:rsidR="00514FB9" w:rsidRPr="00B74BC1">
        <w:rPr>
          <w:rFonts w:ascii="Times New Roman" w:hAnsi="Times New Roman" w:cs="Times New Roman"/>
          <w:color w:val="000000" w:themeColor="text1"/>
          <w:sz w:val="28"/>
          <w:szCs w:val="28"/>
        </w:rPr>
        <w:t xml:space="preserve">проведения оценки регулирующего воздействия проектов муниципальных правовых актов </w:t>
      </w:r>
      <w:r w:rsidR="00493B21" w:rsidRPr="00B74BC1">
        <w:rPr>
          <w:rFonts w:ascii="Times New Roman" w:hAnsi="Times New Roman" w:cs="Times New Roman"/>
          <w:color w:val="000000" w:themeColor="text1"/>
          <w:sz w:val="28"/>
          <w:szCs w:val="28"/>
        </w:rPr>
        <w:t>муниципального образования Темрюкский муниципальный район Краснодарского края</w:t>
      </w:r>
      <w:r w:rsidR="00514FB9" w:rsidRPr="00B74BC1">
        <w:rPr>
          <w:rFonts w:ascii="Times New Roman" w:hAnsi="Times New Roman" w:cs="Times New Roman"/>
          <w:color w:val="000000" w:themeColor="text1"/>
          <w:sz w:val="28"/>
          <w:szCs w:val="28"/>
        </w:rPr>
        <w:t>,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063A5B" w:rsidRPr="00B74BC1" w:rsidRDefault="00063A5B" w:rsidP="00493B21">
      <w:pPr>
        <w:contextualSpacing/>
      </w:pPr>
    </w:p>
    <w:p w:rsidR="00821489" w:rsidRPr="00B74BC1" w:rsidRDefault="00D54AF4" w:rsidP="00493B21">
      <w:pPr>
        <w:pStyle w:val="1"/>
        <w:spacing w:before="0" w:after="0"/>
        <w:ind w:left="357"/>
        <w:contextualSpacing/>
        <w:rPr>
          <w:rFonts w:ascii="Times New Roman" w:hAnsi="Times New Roman" w:cs="Times New Roman"/>
          <w:color w:val="000000" w:themeColor="text1"/>
          <w:sz w:val="28"/>
          <w:szCs w:val="28"/>
        </w:rPr>
      </w:pPr>
      <w:bookmarkStart w:id="0" w:name="sub_100"/>
      <w:r w:rsidRPr="00B74BC1">
        <w:rPr>
          <w:rFonts w:ascii="Times New Roman" w:hAnsi="Times New Roman" w:cs="Times New Roman"/>
          <w:bCs w:val="0"/>
          <w:color w:val="000000" w:themeColor="text1"/>
          <w:sz w:val="28"/>
          <w:szCs w:val="28"/>
        </w:rPr>
        <w:t>1.</w:t>
      </w:r>
      <w:r w:rsidRPr="00B74BC1">
        <w:rPr>
          <w:rFonts w:ascii="Times New Roman" w:hAnsi="Times New Roman" w:cs="Times New Roman"/>
          <w:color w:val="000000" w:themeColor="text1"/>
          <w:sz w:val="28"/>
          <w:szCs w:val="28"/>
        </w:rPr>
        <w:t xml:space="preserve"> </w:t>
      </w:r>
      <w:r w:rsidR="00493B21" w:rsidRPr="00B74BC1">
        <w:rPr>
          <w:rFonts w:ascii="Times New Roman" w:hAnsi="Times New Roman" w:cs="Times New Roman"/>
          <w:color w:val="000000" w:themeColor="text1"/>
          <w:sz w:val="28"/>
          <w:szCs w:val="28"/>
        </w:rPr>
        <w:t>Общие положения</w:t>
      </w:r>
    </w:p>
    <w:p w:rsidR="00821489" w:rsidRPr="00B74BC1" w:rsidRDefault="00821489" w:rsidP="00493B21">
      <w:pPr>
        <w:contextualSpacing/>
      </w:pPr>
    </w:p>
    <w:p w:rsidR="00821489" w:rsidRPr="00B74BC1" w:rsidRDefault="0098549F" w:rsidP="00B77D83">
      <w:pPr>
        <w:pStyle w:val="ab"/>
        <w:ind w:left="0" w:firstLine="705"/>
        <w:jc w:val="both"/>
        <w:rPr>
          <w:color w:val="000000" w:themeColor="text1"/>
        </w:rPr>
      </w:pPr>
      <w:bookmarkStart w:id="1" w:name="sub_11"/>
      <w:bookmarkEnd w:id="0"/>
      <w:r w:rsidRPr="00B74BC1">
        <w:rPr>
          <w:color w:val="000000" w:themeColor="text1"/>
        </w:rPr>
        <w:t xml:space="preserve">1.1. </w:t>
      </w:r>
      <w:r w:rsidR="00821489" w:rsidRPr="00B74BC1">
        <w:rPr>
          <w:color w:val="000000" w:themeColor="text1"/>
        </w:rPr>
        <w:t xml:space="preserve">Настоящий Порядок </w:t>
      </w:r>
      <w:r w:rsidR="00EE4F85" w:rsidRPr="00B74BC1">
        <w:rPr>
          <w:color w:val="000000" w:themeColor="text1"/>
        </w:rPr>
        <w:t xml:space="preserve">проведения оценки регулирующего воздействия проектов </w:t>
      </w:r>
      <w:r w:rsidR="00FC7B23" w:rsidRPr="00B74BC1">
        <w:rPr>
          <w:color w:val="000000" w:themeColor="text1"/>
        </w:rPr>
        <w:t>муниципальных</w:t>
      </w:r>
      <w:r w:rsidR="00EE4F85" w:rsidRPr="00B74BC1">
        <w:rPr>
          <w:color w:val="000000" w:themeColor="text1"/>
        </w:rPr>
        <w:t xml:space="preserve"> правовых актов </w:t>
      </w:r>
      <w:r w:rsidR="00FC7B23" w:rsidRPr="00B74BC1">
        <w:rPr>
          <w:color w:val="000000" w:themeColor="text1"/>
        </w:rPr>
        <w:t>муниципального образования Темрюкский муниципальный район Краснодарского края</w:t>
      </w:r>
      <w:r w:rsidR="00EE4F85" w:rsidRPr="00B74BC1">
        <w:rPr>
          <w:color w:val="000000" w:themeColor="text1"/>
        </w:rPr>
        <w:t>, устанавливающих новые</w:t>
      </w:r>
      <w:r w:rsidR="00D01B4E" w:rsidRPr="00B74BC1">
        <w:rPr>
          <w:color w:val="000000" w:themeColor="text1"/>
        </w:rPr>
        <w:t xml:space="preserve"> или</w:t>
      </w:r>
      <w:r w:rsidR="00EE4F85" w:rsidRPr="00B74BC1">
        <w:rPr>
          <w:color w:val="000000" w:themeColor="text1"/>
        </w:rPr>
        <w:t xml:space="preserve"> изменяющих ранее предусмотренные муниципальными правовыми актами </w:t>
      </w:r>
      <w:r w:rsidR="00956AF6" w:rsidRPr="00B74BC1">
        <w:rPr>
          <w:color w:val="000000" w:themeColor="text1"/>
        </w:rPr>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00EE4F85" w:rsidRPr="00B74BC1">
        <w:rPr>
          <w:color w:val="000000" w:themeColor="text1"/>
        </w:rPr>
        <w:t xml:space="preserve"> </w:t>
      </w:r>
      <w:r w:rsidR="00821489" w:rsidRPr="00B74BC1">
        <w:rPr>
          <w:color w:val="000000" w:themeColor="text1"/>
        </w:rPr>
        <w:t xml:space="preserve">определяет </w:t>
      </w:r>
      <w:r w:rsidR="00B77D83" w:rsidRPr="00B74BC1">
        <w:rPr>
          <w:color w:val="000000" w:themeColor="text1"/>
        </w:rPr>
        <w:t>(далее – Порядок),</w:t>
      </w:r>
      <w:r w:rsidR="00B77D83" w:rsidRPr="00B74BC1">
        <w:t xml:space="preserve"> </w:t>
      </w:r>
      <w:r w:rsidR="00B77D83" w:rsidRPr="00B74BC1">
        <w:rPr>
          <w:color w:val="000000" w:themeColor="text1"/>
        </w:rPr>
        <w:t xml:space="preserve">разработан в целях соблюдения прав и законных интересов субъектов предпринимательской и инвестиционной деятельности при разработке проектов муниципальных правовых актов </w:t>
      </w:r>
      <w:bookmarkStart w:id="2" w:name="_GoBack"/>
      <w:bookmarkEnd w:id="2"/>
      <w:r w:rsidR="00D601BE" w:rsidRPr="00B74BC1">
        <w:rPr>
          <w:color w:val="000000" w:themeColor="text1"/>
        </w:rPr>
        <w:t xml:space="preserve">администрации </w:t>
      </w:r>
      <w:r w:rsidR="00FC7B23" w:rsidRPr="00B74BC1">
        <w:rPr>
          <w:color w:val="000000" w:themeColor="text1"/>
        </w:rPr>
        <w:t>муниципального образования Темрюкский муниципальный район Краснодарского края</w:t>
      </w:r>
      <w:r w:rsidR="00D601BE" w:rsidRPr="00B74BC1">
        <w:rPr>
          <w:color w:val="000000" w:themeColor="text1"/>
        </w:rPr>
        <w:t xml:space="preserve"> и решений Совета </w:t>
      </w:r>
      <w:r w:rsidR="00FC7B23" w:rsidRPr="00B74BC1">
        <w:rPr>
          <w:color w:val="000000" w:themeColor="text1"/>
        </w:rPr>
        <w:t>муниципального образования Темрюкский муниципальный район Краснодарского края</w:t>
      </w:r>
      <w:r w:rsidR="00821489" w:rsidRPr="00B74BC1">
        <w:rPr>
          <w:color w:val="000000" w:themeColor="text1"/>
        </w:rPr>
        <w:t xml:space="preserve">, </w:t>
      </w:r>
      <w:r w:rsidR="004C4596" w:rsidRPr="00B74BC1">
        <w:t>устанавливающих новые</w:t>
      </w:r>
      <w:r w:rsidR="00D601BE" w:rsidRPr="00B74BC1">
        <w:t xml:space="preserve"> или</w:t>
      </w:r>
      <w:r w:rsidR="004C4596" w:rsidRPr="00B74BC1">
        <w:t xml:space="preserve"> изменяющих</w:t>
      </w:r>
      <w:r w:rsidR="00926341" w:rsidRPr="00B74BC1">
        <w:t xml:space="preserve"> </w:t>
      </w:r>
      <w:r w:rsidR="004C4596" w:rsidRPr="00B74BC1">
        <w:t xml:space="preserve">ранее предусмотренные муниципальными </w:t>
      </w:r>
      <w:r w:rsidR="00FC7B23" w:rsidRPr="00B74BC1">
        <w:t>правовыми</w:t>
      </w:r>
      <w:r w:rsidR="004C4596" w:rsidRPr="00B74BC1">
        <w:t xml:space="preserve"> актами </w:t>
      </w:r>
      <w:r w:rsidR="00956AF6" w:rsidRPr="00B74BC1">
        <w:t xml:space="preserve">обязательные требования для </w:t>
      </w:r>
      <w:r w:rsidR="003C5E89" w:rsidRPr="00B74BC1">
        <w:t>субъектов предпринимательской и иной экономической деятельности, обязанности для субъектов инвестиционной деятельности</w:t>
      </w:r>
      <w:r w:rsidR="00FC7B23" w:rsidRPr="00B74BC1">
        <w:t xml:space="preserve"> </w:t>
      </w:r>
      <w:r w:rsidR="00D54AF4" w:rsidRPr="00B74BC1">
        <w:rPr>
          <w:color w:val="000000" w:themeColor="text1"/>
        </w:rPr>
        <w:t xml:space="preserve">(далее – </w:t>
      </w:r>
      <w:r w:rsidR="00B77D83" w:rsidRPr="00B74BC1">
        <w:rPr>
          <w:color w:val="000000" w:themeColor="text1"/>
        </w:rPr>
        <w:t>проекты муниципальных правовых актов</w:t>
      </w:r>
      <w:r w:rsidR="00D54AF4" w:rsidRPr="00B74BC1">
        <w:rPr>
          <w:color w:val="000000" w:themeColor="text1"/>
        </w:rPr>
        <w:t>)</w:t>
      </w:r>
      <w:r w:rsidR="00FC7B23" w:rsidRPr="00B74BC1">
        <w:rPr>
          <w:rFonts w:eastAsiaTheme="minorHAnsi"/>
          <w:color w:val="000000"/>
          <w:lang w:eastAsia="en-US"/>
        </w:rPr>
        <w:t>.</w:t>
      </w:r>
      <w:r w:rsidR="00821489" w:rsidRPr="00B74BC1">
        <w:rPr>
          <w:color w:val="000000" w:themeColor="text1"/>
        </w:rPr>
        <w:t xml:space="preserve"> </w:t>
      </w:r>
    </w:p>
    <w:p w:rsidR="00D0393A" w:rsidRPr="00B74BC1" w:rsidRDefault="009A625B" w:rsidP="00493B21">
      <w:pPr>
        <w:ind w:firstLine="709"/>
        <w:contextualSpacing/>
        <w:jc w:val="both"/>
        <w:rPr>
          <w:rFonts w:eastAsiaTheme="minorHAnsi"/>
          <w:lang w:eastAsia="en-US"/>
        </w:rPr>
      </w:pPr>
      <w:r w:rsidRPr="00B74BC1">
        <w:rPr>
          <w:rFonts w:eastAsiaTheme="minorHAnsi"/>
          <w:lang w:eastAsia="en-US"/>
        </w:rPr>
        <w:t xml:space="preserve">1.2. </w:t>
      </w:r>
      <w:r w:rsidR="00D0393A" w:rsidRPr="00B74BC1">
        <w:rPr>
          <w:rFonts w:eastAsiaTheme="minorHAnsi"/>
          <w:lang w:eastAsia="en-US"/>
        </w:rPr>
        <w:t xml:space="preserve">Администрация </w:t>
      </w:r>
      <w:r w:rsidR="00A3694E" w:rsidRPr="00B74BC1">
        <w:rPr>
          <w:rFonts w:eastAsiaTheme="minorHAnsi"/>
          <w:lang w:eastAsia="en-US"/>
        </w:rPr>
        <w:t xml:space="preserve">муниципального образования Темрюкский муниципальный район Краснодарского края </w:t>
      </w:r>
      <w:r w:rsidR="00D0393A" w:rsidRPr="00B74BC1">
        <w:rPr>
          <w:rFonts w:eastAsiaTheme="minorHAnsi"/>
          <w:lang w:eastAsia="en-US"/>
        </w:rPr>
        <w:t>является органом местного самоуправления, ответственным за внедрение процедуры</w:t>
      </w:r>
      <w:r w:rsidR="00F92EE4" w:rsidRPr="00B74BC1">
        <w:rPr>
          <w:rFonts w:eastAsiaTheme="minorHAnsi"/>
          <w:lang w:eastAsia="en-US"/>
        </w:rPr>
        <w:t xml:space="preserve"> </w:t>
      </w:r>
      <w:r w:rsidR="00A3694E" w:rsidRPr="00B74BC1">
        <w:rPr>
          <w:rFonts w:eastAsiaTheme="minorHAnsi"/>
          <w:lang w:eastAsia="en-US"/>
        </w:rPr>
        <w:t>оценки регулирующего воздействия</w:t>
      </w:r>
      <w:r w:rsidR="00F92EE4" w:rsidRPr="00B74BC1">
        <w:rPr>
          <w:rFonts w:eastAsiaTheme="minorHAnsi"/>
          <w:lang w:eastAsia="en-US"/>
        </w:rPr>
        <w:t xml:space="preserve"> проектов </w:t>
      </w:r>
      <w:r w:rsidR="00A3694E" w:rsidRPr="00B74BC1">
        <w:rPr>
          <w:rFonts w:eastAsiaTheme="minorHAnsi"/>
          <w:lang w:eastAsia="en-US"/>
        </w:rPr>
        <w:t>муниципальных правовых актов</w:t>
      </w:r>
      <w:r w:rsidR="003C2A02" w:rsidRPr="00B74BC1">
        <w:rPr>
          <w:rFonts w:eastAsiaTheme="minorHAnsi"/>
          <w:lang w:eastAsia="en-US"/>
        </w:rPr>
        <w:t xml:space="preserve">, </w:t>
      </w:r>
      <w:r w:rsidR="00A3694E" w:rsidRPr="00B74BC1">
        <w:t xml:space="preserve">устанавливающих новые или изменяющих </w:t>
      </w:r>
      <w:r w:rsidR="00B77D83" w:rsidRPr="00B74BC1">
        <w:t>ран</w:t>
      </w:r>
      <w:r w:rsidR="00A3694E" w:rsidRPr="00B74BC1">
        <w:t xml:space="preserve">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w:t>
      </w:r>
      <w:r w:rsidR="00A3694E" w:rsidRPr="00B74BC1">
        <w:lastRenderedPageBreak/>
        <w:t xml:space="preserve">субъектов </w:t>
      </w:r>
      <w:r w:rsidR="00B77D83" w:rsidRPr="00B74BC1">
        <w:t>инвестиционной</w:t>
      </w:r>
      <w:r w:rsidR="00A3694E" w:rsidRPr="00B74BC1">
        <w:t xml:space="preserve"> деятельности</w:t>
      </w:r>
      <w:r w:rsidR="00B77D83" w:rsidRPr="00B74BC1">
        <w:t>, и за обеспечение проведения оценки регулирующего воздействия вышеуказанных проектов муниципальных правовых актов.</w:t>
      </w:r>
    </w:p>
    <w:p w:rsidR="00B921F4" w:rsidRPr="00B74BC1" w:rsidRDefault="009A625B" w:rsidP="00BB1F8D">
      <w:pPr>
        <w:ind w:firstLine="709"/>
        <w:contextualSpacing/>
        <w:jc w:val="both"/>
        <w:rPr>
          <w:rFonts w:eastAsiaTheme="minorHAnsi"/>
          <w:lang w:eastAsia="en-US"/>
        </w:rPr>
      </w:pPr>
      <w:r w:rsidRPr="00B74BC1">
        <w:rPr>
          <w:rFonts w:eastAsiaTheme="minorHAnsi"/>
          <w:lang w:eastAsia="en-US"/>
        </w:rPr>
        <w:t xml:space="preserve">1.3. </w:t>
      </w:r>
      <w:r w:rsidR="00A3694E" w:rsidRPr="00B74BC1">
        <w:rPr>
          <w:rFonts w:eastAsiaTheme="minorHAnsi"/>
          <w:lang w:eastAsia="en-US"/>
        </w:rPr>
        <w:t>Отраслевым</w:t>
      </w:r>
      <w:r w:rsidR="00F92EE4" w:rsidRPr="00B74BC1">
        <w:rPr>
          <w:rFonts w:eastAsiaTheme="minorHAnsi"/>
          <w:lang w:eastAsia="en-US"/>
        </w:rPr>
        <w:t xml:space="preserve"> органом администрации </w:t>
      </w:r>
      <w:r w:rsidR="00BB1F8D" w:rsidRPr="00B74BC1">
        <w:rPr>
          <w:rFonts w:eastAsiaTheme="minorHAnsi"/>
          <w:lang w:eastAsia="en-US"/>
        </w:rPr>
        <w:t xml:space="preserve">муниципального образования Темрюкский муниципальный район Краснодарского края, уполномоченным на проведение оценки регулирующего воздействия </w:t>
      </w:r>
      <w:r w:rsidR="00F92EE4" w:rsidRPr="00B74BC1">
        <w:rPr>
          <w:rFonts w:eastAsiaTheme="minorHAnsi"/>
          <w:lang w:eastAsia="en-US"/>
        </w:rPr>
        <w:t xml:space="preserve">проектов </w:t>
      </w:r>
      <w:r w:rsidR="00BB1F8D" w:rsidRPr="00B74BC1">
        <w:rPr>
          <w:rFonts w:eastAsiaTheme="minorHAnsi"/>
          <w:lang w:eastAsia="en-US"/>
        </w:rPr>
        <w:t>муниципальных правовых актов</w:t>
      </w:r>
      <w:r w:rsidR="004C4596" w:rsidRPr="00B74BC1">
        <w:rPr>
          <w:rFonts w:eastAsiaTheme="minorHAnsi"/>
          <w:lang w:eastAsia="en-US"/>
        </w:rPr>
        <w:t xml:space="preserve">, </w:t>
      </w:r>
      <w:r w:rsidR="00BB1F8D" w:rsidRPr="00B74BC1">
        <w:rPr>
          <w:rFonts w:eastAsiaTheme="minorHAnsi"/>
          <w:lang w:eastAsia="en-US"/>
        </w:rPr>
        <w:t>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w:t>
      </w:r>
      <w:r w:rsidR="00A4205C" w:rsidRPr="00B74BC1">
        <w:rPr>
          <w:rFonts w:eastAsiaTheme="minorHAnsi"/>
          <w:lang w:eastAsia="en-US"/>
        </w:rPr>
        <w:t>ной экономической деятельности</w:t>
      </w:r>
      <w:r w:rsidR="00BB1F8D" w:rsidRPr="00B74BC1">
        <w:rPr>
          <w:rFonts w:eastAsiaTheme="minorHAnsi"/>
          <w:lang w:eastAsia="en-US"/>
        </w:rPr>
        <w:t>,</w:t>
      </w:r>
      <w:r w:rsidR="00B77D83" w:rsidRPr="00B74BC1">
        <w:rPr>
          <w:rFonts w:eastAsiaTheme="minorHAnsi"/>
          <w:lang w:eastAsia="en-US"/>
        </w:rPr>
        <w:t xml:space="preserve"> обязанности для субъектов инвестиционной деятельности</w:t>
      </w:r>
      <w:r w:rsidR="00BB1F8D" w:rsidRPr="00B74BC1">
        <w:rPr>
          <w:rFonts w:eastAsiaTheme="minorHAnsi"/>
          <w:lang w:eastAsia="en-US"/>
        </w:rPr>
        <w:t xml:space="preserve"> </w:t>
      </w:r>
      <w:r w:rsidR="00F92EE4" w:rsidRPr="00B74BC1">
        <w:rPr>
          <w:rFonts w:eastAsiaTheme="minorHAnsi"/>
          <w:lang w:eastAsia="en-US"/>
        </w:rPr>
        <w:t xml:space="preserve">является </w:t>
      </w:r>
      <w:r w:rsidR="003F237E" w:rsidRPr="00B74BC1">
        <w:rPr>
          <w:rFonts w:eastAsiaTheme="minorHAnsi"/>
          <w:lang w:eastAsia="en-US"/>
        </w:rPr>
        <w:t>отдел инвестиционного развития, малого бизнеса и промышленности</w:t>
      </w:r>
      <w:r w:rsidR="00F92EE4" w:rsidRPr="00B74BC1">
        <w:rPr>
          <w:rFonts w:eastAsiaTheme="minorHAnsi"/>
          <w:lang w:eastAsia="en-US"/>
        </w:rPr>
        <w:t xml:space="preserve"> администрации </w:t>
      </w:r>
      <w:r w:rsidR="00BB1F8D" w:rsidRPr="00B74BC1">
        <w:rPr>
          <w:rFonts w:eastAsiaTheme="minorHAnsi"/>
          <w:lang w:eastAsia="en-US"/>
        </w:rPr>
        <w:t>муниципального образования Темрюкский муниципальный район Краснодарского края</w:t>
      </w:r>
      <w:r w:rsidR="00F92EE4" w:rsidRPr="00B74BC1">
        <w:rPr>
          <w:rFonts w:eastAsiaTheme="minorHAnsi"/>
          <w:lang w:eastAsia="en-US"/>
        </w:rPr>
        <w:t>.</w:t>
      </w:r>
    </w:p>
    <w:p w:rsidR="00D323AE" w:rsidRPr="00B74BC1" w:rsidRDefault="009A625B" w:rsidP="00493B21">
      <w:pPr>
        <w:ind w:firstLine="709"/>
        <w:contextualSpacing/>
        <w:jc w:val="both"/>
        <w:rPr>
          <w:rFonts w:eastAsiaTheme="minorHAnsi"/>
          <w:lang w:eastAsia="en-US"/>
        </w:rPr>
      </w:pPr>
      <w:r w:rsidRPr="00B74BC1">
        <w:rPr>
          <w:rFonts w:eastAsiaTheme="minorHAnsi"/>
          <w:lang w:eastAsia="en-US"/>
        </w:rPr>
        <w:t xml:space="preserve">1.4. </w:t>
      </w:r>
      <w:r w:rsidR="00B57536" w:rsidRPr="00B74BC1">
        <w:rPr>
          <w:rFonts w:eastAsiaTheme="minorHAnsi"/>
          <w:lang w:eastAsia="en-US"/>
        </w:rPr>
        <w:t xml:space="preserve">Структурные подразделения </w:t>
      </w:r>
      <w:r w:rsidR="00D323AE" w:rsidRPr="00B74BC1">
        <w:rPr>
          <w:rFonts w:eastAsiaTheme="minorHAnsi"/>
          <w:lang w:eastAsia="en-US"/>
        </w:rPr>
        <w:t xml:space="preserve">администрации </w:t>
      </w:r>
      <w:r w:rsidR="00A4205C" w:rsidRPr="00B74BC1">
        <w:rPr>
          <w:rFonts w:eastAsiaTheme="minorHAnsi"/>
          <w:lang w:eastAsia="en-US"/>
        </w:rPr>
        <w:t>муниципального образования Темрюкский муниципальный район Краснодарского края</w:t>
      </w:r>
      <w:r w:rsidR="00D323AE" w:rsidRPr="00B74BC1">
        <w:rPr>
          <w:rFonts w:eastAsiaTheme="minorHAnsi"/>
          <w:lang w:eastAsia="en-US"/>
        </w:rPr>
        <w:t xml:space="preserve"> </w:t>
      </w:r>
      <w:r w:rsidR="00B57536" w:rsidRPr="00B74BC1">
        <w:rPr>
          <w:rFonts w:eastAsiaTheme="minorHAnsi"/>
          <w:lang w:eastAsia="en-US"/>
        </w:rPr>
        <w:t>обязаны при разработке</w:t>
      </w:r>
      <w:r w:rsidR="00D323AE" w:rsidRPr="00B74BC1">
        <w:rPr>
          <w:rFonts w:eastAsiaTheme="minorHAnsi"/>
          <w:lang w:eastAsia="en-US"/>
        </w:rPr>
        <w:t xml:space="preserve"> </w:t>
      </w:r>
      <w:r w:rsidR="00A4205C" w:rsidRPr="00B74BC1">
        <w:rPr>
          <w:rFonts w:eastAsiaTheme="minorHAnsi"/>
          <w:lang w:eastAsia="en-US"/>
        </w:rPr>
        <w:t>муниципальных правовых актов,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w:t>
      </w:r>
      <w:r w:rsidR="003B5BAF" w:rsidRPr="00B74BC1">
        <w:rPr>
          <w:rFonts w:eastAsiaTheme="minorHAnsi"/>
          <w:lang w:eastAsia="en-US"/>
        </w:rPr>
        <w:t>, обязанности для субъектов инвестиционной деятельности</w:t>
      </w:r>
      <w:r w:rsidR="00A4205C" w:rsidRPr="00B74BC1">
        <w:rPr>
          <w:rFonts w:eastAsiaTheme="minorHAnsi"/>
          <w:lang w:eastAsia="en-US"/>
        </w:rPr>
        <w:t xml:space="preserve"> </w:t>
      </w:r>
      <w:r w:rsidR="00B57536" w:rsidRPr="00B74BC1">
        <w:rPr>
          <w:rFonts w:eastAsiaTheme="minorHAnsi"/>
          <w:lang w:eastAsia="en-US"/>
        </w:rPr>
        <w:t>направлять в уполномоченный орган проект</w:t>
      </w:r>
      <w:r w:rsidR="007F7391" w:rsidRPr="00B74BC1">
        <w:rPr>
          <w:rFonts w:eastAsiaTheme="minorHAnsi"/>
          <w:lang w:eastAsia="en-US"/>
        </w:rPr>
        <w:t>ы</w:t>
      </w:r>
      <w:r w:rsidR="00B57536" w:rsidRPr="00B74BC1">
        <w:rPr>
          <w:rFonts w:eastAsiaTheme="minorHAnsi"/>
          <w:lang w:eastAsia="en-US"/>
        </w:rPr>
        <w:t xml:space="preserve"> </w:t>
      </w:r>
      <w:r w:rsidR="00A4205C" w:rsidRPr="00B74BC1">
        <w:rPr>
          <w:rFonts w:eastAsiaTheme="minorHAnsi"/>
          <w:lang w:eastAsia="en-US"/>
        </w:rPr>
        <w:t>муниципальн</w:t>
      </w:r>
      <w:r w:rsidR="007F7391" w:rsidRPr="00B74BC1">
        <w:rPr>
          <w:rFonts w:eastAsiaTheme="minorHAnsi"/>
          <w:lang w:eastAsia="en-US"/>
        </w:rPr>
        <w:t>ых</w:t>
      </w:r>
      <w:r w:rsidR="00A4205C" w:rsidRPr="00B74BC1">
        <w:rPr>
          <w:rFonts w:eastAsiaTheme="minorHAnsi"/>
          <w:lang w:eastAsia="en-US"/>
        </w:rPr>
        <w:t xml:space="preserve"> правов</w:t>
      </w:r>
      <w:r w:rsidR="007F7391" w:rsidRPr="00B74BC1">
        <w:rPr>
          <w:rFonts w:eastAsiaTheme="minorHAnsi"/>
          <w:lang w:eastAsia="en-US"/>
        </w:rPr>
        <w:t>ых</w:t>
      </w:r>
      <w:r w:rsidR="00A4205C" w:rsidRPr="00B74BC1">
        <w:rPr>
          <w:rFonts w:eastAsiaTheme="minorHAnsi"/>
          <w:lang w:eastAsia="en-US"/>
        </w:rPr>
        <w:t xml:space="preserve"> акт</w:t>
      </w:r>
      <w:r w:rsidR="007F7391" w:rsidRPr="00B74BC1">
        <w:rPr>
          <w:rFonts w:eastAsiaTheme="minorHAnsi"/>
          <w:lang w:eastAsia="en-US"/>
        </w:rPr>
        <w:t>ов</w:t>
      </w:r>
      <w:r w:rsidR="00B57536" w:rsidRPr="00B74BC1">
        <w:rPr>
          <w:rFonts w:eastAsiaTheme="minorHAnsi"/>
          <w:lang w:eastAsia="en-US"/>
        </w:rPr>
        <w:t xml:space="preserve"> для проведения</w:t>
      </w:r>
      <w:r w:rsidR="00D323AE" w:rsidRPr="00B74BC1">
        <w:rPr>
          <w:rFonts w:eastAsiaTheme="minorHAnsi"/>
          <w:lang w:eastAsia="en-US"/>
        </w:rPr>
        <w:t xml:space="preserve"> </w:t>
      </w:r>
      <w:r w:rsidR="00A4205C" w:rsidRPr="00B74BC1">
        <w:rPr>
          <w:rFonts w:eastAsiaTheme="minorHAnsi"/>
          <w:lang w:eastAsia="en-US"/>
        </w:rPr>
        <w:t>оценки регулирующего воздействия</w:t>
      </w:r>
      <w:r w:rsidR="00D323AE" w:rsidRPr="00B74BC1">
        <w:rPr>
          <w:rFonts w:eastAsiaTheme="minorHAnsi"/>
          <w:lang w:eastAsia="en-US"/>
        </w:rPr>
        <w:t xml:space="preserve">. </w:t>
      </w:r>
    </w:p>
    <w:p w:rsidR="00821489" w:rsidRPr="00B74BC1" w:rsidRDefault="00821489" w:rsidP="00493B21">
      <w:pPr>
        <w:ind w:firstLine="709"/>
        <w:contextualSpacing/>
        <w:jc w:val="both"/>
        <w:rPr>
          <w:color w:val="000000" w:themeColor="text1"/>
        </w:rPr>
      </w:pPr>
      <w:bookmarkStart w:id="3" w:name="sub_12"/>
      <w:bookmarkEnd w:id="1"/>
      <w:r w:rsidRPr="00B74BC1">
        <w:rPr>
          <w:color w:val="000000" w:themeColor="text1"/>
        </w:rPr>
        <w:t>1.</w:t>
      </w:r>
      <w:r w:rsidR="009A625B" w:rsidRPr="00B74BC1">
        <w:rPr>
          <w:color w:val="000000" w:themeColor="text1"/>
        </w:rPr>
        <w:t>5</w:t>
      </w:r>
      <w:r w:rsidRPr="00B74BC1">
        <w:rPr>
          <w:color w:val="000000" w:themeColor="text1"/>
        </w:rPr>
        <w:t>. Термины и понятия, используемые в настоящем Порядке:</w:t>
      </w:r>
    </w:p>
    <w:bookmarkEnd w:id="3"/>
    <w:p w:rsidR="00821489" w:rsidRPr="00B74BC1" w:rsidRDefault="003B5BAF" w:rsidP="00493B21">
      <w:pPr>
        <w:ind w:firstLine="709"/>
        <w:contextualSpacing/>
        <w:jc w:val="both"/>
        <w:rPr>
          <w:rFonts w:eastAsiaTheme="minorHAnsi"/>
          <w:lang w:eastAsia="en-US"/>
        </w:rPr>
      </w:pPr>
      <w:r w:rsidRPr="00B74BC1">
        <w:rPr>
          <w:color w:val="000000" w:themeColor="text1"/>
        </w:rPr>
        <w:t>регулирующи</w:t>
      </w:r>
      <w:r w:rsidR="0071384C" w:rsidRPr="00B74BC1">
        <w:rPr>
          <w:color w:val="000000" w:themeColor="text1"/>
        </w:rPr>
        <w:t>й орган</w:t>
      </w:r>
      <w:r w:rsidR="00821489" w:rsidRPr="00B74BC1">
        <w:rPr>
          <w:color w:val="000000" w:themeColor="text1"/>
        </w:rPr>
        <w:t xml:space="preserve"> – </w:t>
      </w:r>
      <w:r w:rsidR="0071384C" w:rsidRPr="00B74BC1">
        <w:rPr>
          <w:color w:val="000000" w:themeColor="text1"/>
        </w:rPr>
        <w:t>отраслевой (функциональный) орган администрации муниципального образования Темрюкский муниципальный район Краснодарского края (</w:t>
      </w:r>
      <w:r w:rsidRPr="00B74BC1">
        <w:rPr>
          <w:color w:val="000000" w:themeColor="text1"/>
        </w:rPr>
        <w:t>структурн</w:t>
      </w:r>
      <w:r w:rsidR="0071384C" w:rsidRPr="00B74BC1">
        <w:rPr>
          <w:color w:val="000000" w:themeColor="text1"/>
        </w:rPr>
        <w:t>ое</w:t>
      </w:r>
      <w:r w:rsidR="00821489" w:rsidRPr="00B74BC1">
        <w:rPr>
          <w:color w:val="000000" w:themeColor="text1"/>
        </w:rPr>
        <w:t xml:space="preserve"> подразде</w:t>
      </w:r>
      <w:r w:rsidR="0071384C" w:rsidRPr="00B74BC1">
        <w:rPr>
          <w:color w:val="000000" w:themeColor="text1"/>
        </w:rPr>
        <w:t>ление</w:t>
      </w:r>
      <w:r w:rsidR="00821489" w:rsidRPr="00B74BC1">
        <w:rPr>
          <w:color w:val="000000" w:themeColor="text1"/>
        </w:rPr>
        <w:t xml:space="preserve"> администрации муниципального образования Темрюкский </w:t>
      </w:r>
      <w:r w:rsidR="0056654B" w:rsidRPr="00B74BC1">
        <w:rPr>
          <w:color w:val="000000" w:themeColor="text1"/>
        </w:rPr>
        <w:t xml:space="preserve">муниципальный </w:t>
      </w:r>
      <w:r w:rsidR="00821489" w:rsidRPr="00B74BC1">
        <w:rPr>
          <w:color w:val="000000" w:themeColor="text1"/>
        </w:rPr>
        <w:t>район</w:t>
      </w:r>
      <w:r w:rsidR="0056654B" w:rsidRPr="00B74BC1">
        <w:rPr>
          <w:color w:val="000000" w:themeColor="text1"/>
        </w:rPr>
        <w:t xml:space="preserve"> Краснодарского края</w:t>
      </w:r>
      <w:r w:rsidR="0071384C" w:rsidRPr="00B74BC1">
        <w:rPr>
          <w:color w:val="000000" w:themeColor="text1"/>
        </w:rPr>
        <w:t>)</w:t>
      </w:r>
      <w:r w:rsidR="00821489" w:rsidRPr="00B74BC1">
        <w:rPr>
          <w:color w:val="000000" w:themeColor="text1"/>
        </w:rPr>
        <w:t>,</w:t>
      </w:r>
      <w:r w:rsidR="0071384C" w:rsidRPr="00B74BC1">
        <w:rPr>
          <w:color w:val="000000" w:themeColor="text1"/>
        </w:rPr>
        <w:t xml:space="preserve"> Совет муниципального образования Темрюкский муниципальный район Краснодарского края,</w:t>
      </w:r>
      <w:r w:rsidR="00A338A2" w:rsidRPr="00B74BC1">
        <w:t xml:space="preserve"> внесшие проект </w:t>
      </w:r>
      <w:r w:rsidRPr="00B74BC1">
        <w:t xml:space="preserve">муниципального правового акта, </w:t>
      </w:r>
      <w:r w:rsidRPr="00B74BC1">
        <w:rPr>
          <w:rFonts w:eastAsiaTheme="minorHAnsi"/>
          <w:lang w:eastAsia="en-US"/>
        </w:rPr>
        <w:t>устанавливающего новые или изменяющего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00821489" w:rsidRPr="00B74BC1">
        <w:rPr>
          <w:rFonts w:eastAsiaTheme="minorHAnsi"/>
          <w:lang w:eastAsia="en-US"/>
        </w:rPr>
        <w:t>;</w:t>
      </w:r>
    </w:p>
    <w:p w:rsidR="0056654B" w:rsidRPr="00B74BC1" w:rsidRDefault="00E03BA3" w:rsidP="0056654B">
      <w:pPr>
        <w:ind w:firstLine="709"/>
        <w:contextualSpacing/>
        <w:jc w:val="both"/>
        <w:rPr>
          <w:rFonts w:eastAsiaTheme="minorHAnsi"/>
          <w:lang w:eastAsia="en-US"/>
        </w:rPr>
      </w:pPr>
      <w:r w:rsidRPr="00B74BC1">
        <w:rPr>
          <w:rFonts w:eastAsiaTheme="minorHAnsi"/>
          <w:lang w:eastAsia="en-US"/>
        </w:rPr>
        <w:t>у</w:t>
      </w:r>
      <w:r w:rsidR="0056654B" w:rsidRPr="00B74BC1">
        <w:rPr>
          <w:rFonts w:eastAsiaTheme="minorHAnsi"/>
          <w:lang w:eastAsia="en-US"/>
        </w:rPr>
        <w:t xml:space="preserve">полномоченный орган – администрация муниципального образования Темрюкский муниципальный район Краснодарского края в лице отдела инвестиционного развития, малого бизнеса и промышленности </w:t>
      </w:r>
      <w:r w:rsidR="000A4CB6" w:rsidRPr="00B74BC1">
        <w:rPr>
          <w:rFonts w:eastAsiaTheme="minorHAnsi"/>
          <w:lang w:eastAsia="en-US"/>
        </w:rPr>
        <w:t>администрации</w:t>
      </w:r>
      <w:r w:rsidR="0056654B" w:rsidRPr="00B74BC1">
        <w:rPr>
          <w:rFonts w:eastAsiaTheme="minorHAnsi"/>
          <w:lang w:eastAsia="en-US"/>
        </w:rPr>
        <w:t xml:space="preserve"> муниципального образования Темрюкский муниципальный район Краснодарского края, уполномоченный на проведение оценки регулирующего воздействия проектов муниципальных правовых актов,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821489" w:rsidRPr="00B74BC1" w:rsidRDefault="00E03BA3" w:rsidP="00493B21">
      <w:pPr>
        <w:ind w:firstLine="709"/>
        <w:contextualSpacing/>
        <w:jc w:val="both"/>
        <w:rPr>
          <w:color w:val="000000" w:themeColor="text1"/>
        </w:rPr>
      </w:pPr>
      <w:r w:rsidRPr="00B74BC1">
        <w:rPr>
          <w:color w:val="000000" w:themeColor="text1"/>
        </w:rPr>
        <w:t>у</w:t>
      </w:r>
      <w:r w:rsidR="00821489" w:rsidRPr="00B74BC1">
        <w:rPr>
          <w:color w:val="000000" w:themeColor="text1"/>
        </w:rPr>
        <w:t>частники публичных консультаций –</w:t>
      </w:r>
      <w:r w:rsidR="00A532EB" w:rsidRPr="00B74BC1">
        <w:rPr>
          <w:color w:val="000000" w:themeColor="text1"/>
        </w:rPr>
        <w:t xml:space="preserve"> </w:t>
      </w:r>
      <w:r w:rsidR="00A532EB" w:rsidRPr="00B74BC1">
        <w:t>физические и юридические лица, общественные объединения в сфере предпринимательской</w:t>
      </w:r>
      <w:r w:rsidR="00D16E33" w:rsidRPr="00B74BC1">
        <w:t xml:space="preserve"> </w:t>
      </w:r>
      <w:r w:rsidR="00A532EB" w:rsidRPr="00B74BC1">
        <w:t xml:space="preserve">и </w:t>
      </w:r>
      <w:r w:rsidR="00033DF7" w:rsidRPr="00B74BC1">
        <w:t xml:space="preserve">иной </w:t>
      </w:r>
      <w:r w:rsidR="00033DF7" w:rsidRPr="00B74BC1">
        <w:lastRenderedPageBreak/>
        <w:t xml:space="preserve">экономической </w:t>
      </w:r>
      <w:r w:rsidR="00A532EB" w:rsidRPr="00B74BC1">
        <w:t>деятельности, некоммерческие организации, целью деятельности которых является защита и представление интересов субъектов предпринимательской</w:t>
      </w:r>
      <w:r w:rsidR="00D54A01" w:rsidRPr="00B74BC1">
        <w:t xml:space="preserve"> и иной экономической деятельности,</w:t>
      </w:r>
      <w:r w:rsidR="00A532EB" w:rsidRPr="00B74BC1">
        <w:t xml:space="preserve"> </w:t>
      </w:r>
      <w:r w:rsidR="00D54A01" w:rsidRPr="00B74BC1">
        <w:t>субъект</w:t>
      </w:r>
      <w:r w:rsidR="00704F43" w:rsidRPr="00B74BC1">
        <w:t>ов</w:t>
      </w:r>
      <w:r w:rsidR="00A532EB" w:rsidRPr="00B74BC1">
        <w:t xml:space="preserve"> инвестиционной деятельности, а также научно-экспертные организации</w:t>
      </w:r>
      <w:r w:rsidR="00821489" w:rsidRPr="00B74BC1">
        <w:rPr>
          <w:color w:val="000000" w:themeColor="text1"/>
        </w:rPr>
        <w:t>;</w:t>
      </w:r>
    </w:p>
    <w:p w:rsidR="00D16E33" w:rsidRPr="00B74BC1" w:rsidRDefault="00E03BA3" w:rsidP="00D16E33">
      <w:pPr>
        <w:autoSpaceDE w:val="0"/>
        <w:autoSpaceDN w:val="0"/>
        <w:adjustRightInd w:val="0"/>
        <w:ind w:firstLine="709"/>
        <w:contextualSpacing/>
        <w:jc w:val="both"/>
        <w:rPr>
          <w:rFonts w:eastAsiaTheme="minorHAnsi"/>
          <w:lang w:eastAsia="en-US"/>
        </w:rPr>
      </w:pPr>
      <w:r w:rsidRPr="00B74BC1">
        <w:rPr>
          <w:rFonts w:eastAsiaTheme="minorHAnsi"/>
          <w:bCs/>
          <w:color w:val="000000"/>
          <w:lang w:eastAsia="en-US"/>
        </w:rPr>
        <w:t>с</w:t>
      </w:r>
      <w:r w:rsidR="00821489" w:rsidRPr="00B74BC1">
        <w:rPr>
          <w:rFonts w:eastAsiaTheme="minorHAnsi"/>
          <w:bCs/>
          <w:color w:val="000000"/>
          <w:lang w:eastAsia="en-US"/>
        </w:rPr>
        <w:t xml:space="preserve">водный отчет о </w:t>
      </w:r>
      <w:r w:rsidR="00D16E33" w:rsidRPr="00B74BC1">
        <w:rPr>
          <w:rFonts w:eastAsiaTheme="minorHAnsi"/>
          <w:bCs/>
          <w:color w:val="000000"/>
          <w:lang w:eastAsia="en-US"/>
        </w:rPr>
        <w:t>проведении</w:t>
      </w:r>
      <w:r w:rsidR="00821489" w:rsidRPr="00B74BC1">
        <w:rPr>
          <w:rFonts w:eastAsiaTheme="minorHAnsi"/>
          <w:bCs/>
          <w:color w:val="000000"/>
          <w:lang w:eastAsia="en-US"/>
        </w:rPr>
        <w:t xml:space="preserve"> </w:t>
      </w:r>
      <w:r w:rsidR="00D16E33" w:rsidRPr="00B74BC1">
        <w:t>оценки регулирующего воздействия</w:t>
      </w:r>
      <w:r w:rsidR="00A532EB" w:rsidRPr="00B74BC1">
        <w:t xml:space="preserve"> проекта </w:t>
      </w:r>
      <w:r w:rsidR="00D16E33" w:rsidRPr="00B74BC1">
        <w:rPr>
          <w:rFonts w:eastAsiaTheme="minorHAnsi"/>
          <w:bCs/>
          <w:color w:val="000000"/>
          <w:lang w:eastAsia="en-US"/>
        </w:rPr>
        <w:t>муниципального правового акта (далее – сводный отчет)</w:t>
      </w:r>
      <w:r w:rsidR="00821489" w:rsidRPr="00B74BC1">
        <w:rPr>
          <w:rFonts w:eastAsiaTheme="minorHAnsi"/>
          <w:color w:val="000000"/>
          <w:lang w:eastAsia="en-US"/>
        </w:rPr>
        <w:t xml:space="preserve"> </w:t>
      </w:r>
      <w:r w:rsidR="00821489" w:rsidRPr="00B74BC1">
        <w:rPr>
          <w:color w:val="000000" w:themeColor="text1"/>
        </w:rPr>
        <w:t>–</w:t>
      </w:r>
      <w:r w:rsidR="00821489" w:rsidRPr="00B74BC1">
        <w:rPr>
          <w:rFonts w:eastAsiaTheme="minorHAnsi"/>
          <w:color w:val="000000"/>
          <w:lang w:eastAsia="en-US"/>
        </w:rPr>
        <w:t xml:space="preserve"> документ,</w:t>
      </w:r>
      <w:r w:rsidR="00A532EB" w:rsidRPr="00B74BC1">
        <w:t xml:space="preserve"> содержащий выводы по итогам проведения регулирующим органом исследования о возможных вариантах решения выявленной в соответствующей сфере общественных отношений проблемы, а также результаты расчетов издержек и выгод применения указанных вариантов решения</w:t>
      </w:r>
      <w:bookmarkStart w:id="4" w:name="sub_13"/>
      <w:r w:rsidR="00D16E33" w:rsidRPr="00B74BC1">
        <w:rPr>
          <w:rFonts w:eastAsiaTheme="minorHAnsi"/>
          <w:lang w:eastAsia="en-US"/>
        </w:rPr>
        <w:t>.</w:t>
      </w:r>
    </w:p>
    <w:p w:rsidR="00A81A7E" w:rsidRPr="00B74BC1" w:rsidRDefault="00821489" w:rsidP="00D16E33">
      <w:pPr>
        <w:autoSpaceDE w:val="0"/>
        <w:autoSpaceDN w:val="0"/>
        <w:adjustRightInd w:val="0"/>
        <w:ind w:firstLine="709"/>
        <w:contextualSpacing/>
        <w:jc w:val="both"/>
        <w:rPr>
          <w:rFonts w:eastAsiaTheme="minorHAnsi"/>
          <w:lang w:eastAsia="en-US"/>
        </w:rPr>
      </w:pPr>
      <w:r w:rsidRPr="00B74BC1">
        <w:rPr>
          <w:color w:val="000000" w:themeColor="text1"/>
        </w:rPr>
        <w:t>1.</w:t>
      </w:r>
      <w:r w:rsidR="009A625B" w:rsidRPr="00B74BC1">
        <w:rPr>
          <w:color w:val="000000" w:themeColor="text1"/>
        </w:rPr>
        <w:t>6</w:t>
      </w:r>
      <w:r w:rsidRPr="00B74BC1">
        <w:rPr>
          <w:color w:val="000000" w:themeColor="text1"/>
        </w:rPr>
        <w:t xml:space="preserve">. </w:t>
      </w:r>
      <w:r w:rsidR="00BA2EFF" w:rsidRPr="00B74BC1">
        <w:rPr>
          <w:color w:val="000000" w:themeColor="text1"/>
        </w:rPr>
        <w:t>Оценке регулирующего воздействия</w:t>
      </w:r>
      <w:r w:rsidRPr="00B74BC1">
        <w:rPr>
          <w:color w:val="000000" w:themeColor="text1"/>
        </w:rPr>
        <w:t xml:space="preserve"> подлежат проекты </w:t>
      </w:r>
      <w:r w:rsidR="00BA2EFF" w:rsidRPr="00B74BC1">
        <w:rPr>
          <w:color w:val="000000" w:themeColor="text1"/>
        </w:rPr>
        <w:t xml:space="preserve">муниципальных правовых актов, </w:t>
      </w:r>
      <w:r w:rsidR="00BA2EFF" w:rsidRPr="00B74BC1">
        <w:rPr>
          <w:rFonts w:eastAsiaTheme="minorHAnsi"/>
          <w:lang w:eastAsia="en-US"/>
        </w:rPr>
        <w:t>устанавливающие новые или изменяющие ранее предусмотренные муниципальными правовыми актами обязательные требования дл</w:t>
      </w:r>
      <w:r w:rsidR="009110FB" w:rsidRPr="00B74BC1">
        <w:rPr>
          <w:rFonts w:eastAsiaTheme="minorHAnsi"/>
          <w:lang w:eastAsia="en-US"/>
        </w:rPr>
        <w:t>я субъектов предпринимательской</w:t>
      </w:r>
      <w:r w:rsidR="00BA2EFF" w:rsidRPr="00B74BC1">
        <w:rPr>
          <w:rFonts w:eastAsiaTheme="minorHAnsi"/>
          <w:lang w:eastAsia="en-US"/>
        </w:rPr>
        <w:t xml:space="preserve"> и иной экономической деятельности, обязанности для субъектов инвестиционной деятельности, за исключением</w:t>
      </w:r>
      <w:r w:rsidR="00A81A7E" w:rsidRPr="00B74BC1">
        <w:rPr>
          <w:color w:val="000000" w:themeColor="text1"/>
        </w:rPr>
        <w:t>:</w:t>
      </w:r>
    </w:p>
    <w:p w:rsidR="00A81A7E" w:rsidRPr="00B74BC1" w:rsidRDefault="00A81A7E" w:rsidP="00493B21">
      <w:pPr>
        <w:ind w:firstLine="709"/>
        <w:contextualSpacing/>
        <w:jc w:val="both"/>
        <w:rPr>
          <w:color w:val="000000" w:themeColor="text1"/>
        </w:rPr>
      </w:pPr>
      <w:r w:rsidRPr="00B74BC1">
        <w:rPr>
          <w:color w:val="000000" w:themeColor="text1"/>
        </w:rPr>
        <w:t>1.6.1</w:t>
      </w:r>
      <w:r w:rsidR="008A254C" w:rsidRPr="00B74BC1">
        <w:rPr>
          <w:rFonts w:eastAsiaTheme="minorHAnsi"/>
          <w:color w:val="000000"/>
          <w:lang w:eastAsia="en-US"/>
        </w:rPr>
        <w:t xml:space="preserve"> </w:t>
      </w:r>
      <w:r w:rsidR="00827AB9" w:rsidRPr="00B74BC1">
        <w:rPr>
          <w:rFonts w:eastAsiaTheme="minorHAnsi"/>
          <w:color w:val="000000"/>
          <w:lang w:eastAsia="en-US"/>
        </w:rPr>
        <w:t>проектов</w:t>
      </w:r>
      <w:r w:rsidR="00934965" w:rsidRPr="00B74BC1">
        <w:rPr>
          <w:rFonts w:eastAsiaTheme="minorHAnsi"/>
          <w:color w:val="000000"/>
          <w:lang w:eastAsia="en-US"/>
        </w:rPr>
        <w:t xml:space="preserve"> </w:t>
      </w:r>
      <w:r w:rsidR="00827AB9" w:rsidRPr="00B74BC1">
        <w:rPr>
          <w:rFonts w:eastAsiaTheme="minorHAnsi"/>
          <w:color w:val="000000"/>
          <w:lang w:eastAsia="en-US"/>
        </w:rPr>
        <w:t>муниципальных нормативных правовых актов Совета</w:t>
      </w:r>
      <w:r w:rsidR="00934965" w:rsidRPr="00B74BC1">
        <w:rPr>
          <w:rFonts w:eastAsiaTheme="minorHAnsi"/>
          <w:color w:val="000000"/>
          <w:lang w:eastAsia="en-US"/>
        </w:rPr>
        <w:t xml:space="preserve"> муниципального образования Темрюкский </w:t>
      </w:r>
      <w:r w:rsidR="00827AB9" w:rsidRPr="00B74BC1">
        <w:rPr>
          <w:rFonts w:eastAsiaTheme="minorHAnsi"/>
          <w:color w:val="000000"/>
          <w:lang w:eastAsia="en-US"/>
        </w:rPr>
        <w:t xml:space="preserve">муниципальный </w:t>
      </w:r>
      <w:r w:rsidR="00934965" w:rsidRPr="00B74BC1">
        <w:rPr>
          <w:rFonts w:eastAsiaTheme="minorHAnsi"/>
          <w:color w:val="000000"/>
          <w:lang w:eastAsia="en-US"/>
        </w:rPr>
        <w:t>район</w:t>
      </w:r>
      <w:r w:rsidR="00827AB9" w:rsidRPr="00B74BC1">
        <w:rPr>
          <w:rFonts w:eastAsiaTheme="minorHAnsi"/>
          <w:color w:val="000000"/>
          <w:lang w:eastAsia="en-US"/>
        </w:rPr>
        <w:t xml:space="preserve"> Краснодарского края</w:t>
      </w:r>
      <w:r w:rsidR="001F1616" w:rsidRPr="00B74BC1">
        <w:rPr>
          <w:rFonts w:eastAsiaTheme="minorHAnsi"/>
          <w:color w:val="000000"/>
          <w:lang w:eastAsia="en-US"/>
        </w:rPr>
        <w:t>,</w:t>
      </w:r>
      <w:r w:rsidR="00934965" w:rsidRPr="00B74BC1">
        <w:rPr>
          <w:rFonts w:eastAsiaTheme="minorHAnsi"/>
          <w:color w:val="000000"/>
          <w:lang w:eastAsia="en-US"/>
        </w:rPr>
        <w:t xml:space="preserve"> </w:t>
      </w:r>
      <w:r w:rsidR="008A254C" w:rsidRPr="00B74BC1">
        <w:rPr>
          <w:rFonts w:eastAsiaTheme="minorHAnsi"/>
          <w:color w:val="000000"/>
          <w:lang w:eastAsia="en-US"/>
        </w:rPr>
        <w:t>устанавливающи</w:t>
      </w:r>
      <w:r w:rsidR="00827AB9" w:rsidRPr="00B74BC1">
        <w:rPr>
          <w:rFonts w:eastAsiaTheme="minorHAnsi"/>
          <w:color w:val="000000"/>
          <w:lang w:eastAsia="en-US"/>
        </w:rPr>
        <w:t>х, изменяющих, приостанавливающих, отменяющих местные налоги и сборы;</w:t>
      </w:r>
    </w:p>
    <w:p w:rsidR="005A6C3C" w:rsidRPr="00B74BC1" w:rsidRDefault="00A81A7E" w:rsidP="00493B21">
      <w:pPr>
        <w:ind w:firstLine="709"/>
        <w:contextualSpacing/>
        <w:jc w:val="both"/>
        <w:rPr>
          <w:color w:val="000000" w:themeColor="text1"/>
        </w:rPr>
      </w:pPr>
      <w:r w:rsidRPr="00B74BC1">
        <w:rPr>
          <w:color w:val="000000" w:themeColor="text1"/>
        </w:rPr>
        <w:t>1.6.2</w:t>
      </w:r>
      <w:r w:rsidR="00CC1519" w:rsidRPr="00B74BC1">
        <w:rPr>
          <w:color w:val="000000" w:themeColor="text1"/>
        </w:rPr>
        <w:t xml:space="preserve"> </w:t>
      </w:r>
      <w:r w:rsidR="00827AB9" w:rsidRPr="00B74BC1">
        <w:rPr>
          <w:color w:val="000000" w:themeColor="text1"/>
        </w:rPr>
        <w:t>проектов муниципальных нормативных правовых актов Совета муниципального образования Темрюкский муниципальный район Краснодарского края, регулирующих бюджетные правоотношения;</w:t>
      </w:r>
    </w:p>
    <w:p w:rsidR="00827AB9" w:rsidRPr="00B74BC1" w:rsidRDefault="00827AB9" w:rsidP="00827AB9">
      <w:pPr>
        <w:ind w:firstLine="709"/>
        <w:contextualSpacing/>
        <w:jc w:val="both"/>
        <w:rPr>
          <w:color w:val="000000" w:themeColor="text1"/>
        </w:rPr>
      </w:pPr>
      <w:r w:rsidRPr="00B74BC1">
        <w:rPr>
          <w:color w:val="000000" w:themeColor="text1"/>
        </w:rPr>
        <w:t>1.6.3 проектов муниципальных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366752" w:rsidRPr="00B74BC1" w:rsidRDefault="00821489" w:rsidP="00493B21">
      <w:pPr>
        <w:ind w:firstLine="709"/>
        <w:contextualSpacing/>
        <w:jc w:val="both"/>
        <w:rPr>
          <w:color w:val="000000" w:themeColor="text1"/>
        </w:rPr>
      </w:pPr>
      <w:bookmarkStart w:id="5" w:name="sub_14"/>
      <w:bookmarkEnd w:id="4"/>
      <w:r w:rsidRPr="00B74BC1">
        <w:rPr>
          <w:color w:val="000000" w:themeColor="text1"/>
        </w:rPr>
        <w:t>1.</w:t>
      </w:r>
      <w:r w:rsidR="009A625B" w:rsidRPr="00B74BC1">
        <w:rPr>
          <w:color w:val="000000" w:themeColor="text1"/>
        </w:rPr>
        <w:t>7</w:t>
      </w:r>
      <w:r w:rsidRPr="00B74BC1">
        <w:rPr>
          <w:color w:val="000000" w:themeColor="text1"/>
        </w:rPr>
        <w:t xml:space="preserve">. Целью </w:t>
      </w:r>
      <w:r w:rsidR="00827AB9" w:rsidRPr="00B74BC1">
        <w:rPr>
          <w:color w:val="000000" w:themeColor="text1"/>
        </w:rPr>
        <w:t>оценки регулирующего воздействия</w:t>
      </w:r>
      <w:r w:rsidRPr="00B74BC1">
        <w:rPr>
          <w:color w:val="000000" w:themeColor="text1"/>
        </w:rPr>
        <w:t xml:space="preserve"> является выявление в проекте </w:t>
      </w:r>
      <w:r w:rsidR="00827AB9" w:rsidRPr="00B74BC1">
        <w:rPr>
          <w:color w:val="000000" w:themeColor="text1"/>
        </w:rPr>
        <w:t>муниципального правового акта</w:t>
      </w:r>
      <w:r w:rsidRPr="00B74BC1">
        <w:rPr>
          <w:color w:val="000000" w:themeColor="text1"/>
        </w:rPr>
        <w:t xml:space="preserve"> положений, </w:t>
      </w:r>
      <w:r w:rsidR="00090C6F" w:rsidRPr="00B74BC1">
        <w:rPr>
          <w:color w:val="000000" w:themeColor="text1"/>
        </w:rPr>
        <w:t>вводящих избыточные обязанности, запреты и ограничения для субъектов предпринимательской и иной экономической деятельности</w:t>
      </w:r>
      <w:r w:rsidR="009110FB" w:rsidRPr="00B74BC1">
        <w:rPr>
          <w:color w:val="000000" w:themeColor="text1"/>
        </w:rPr>
        <w:t xml:space="preserve"> </w:t>
      </w:r>
      <w:r w:rsidR="00090C6F" w:rsidRPr="00B74BC1">
        <w:rPr>
          <w:color w:val="000000" w:themeColor="text1"/>
        </w:rPr>
        <w:t>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w:t>
      </w:r>
      <w:r w:rsidR="009110FB" w:rsidRPr="00B74BC1">
        <w:rPr>
          <w:color w:val="000000" w:themeColor="text1"/>
        </w:rPr>
        <w:t xml:space="preserve"> </w:t>
      </w:r>
      <w:r w:rsidR="00090C6F" w:rsidRPr="00B74BC1">
        <w:rPr>
          <w:color w:val="000000" w:themeColor="text1"/>
        </w:rPr>
        <w:t xml:space="preserve">и </w:t>
      </w:r>
      <w:r w:rsidR="009110FB" w:rsidRPr="00B74BC1">
        <w:rPr>
          <w:color w:val="000000" w:themeColor="text1"/>
        </w:rPr>
        <w:t xml:space="preserve"> районного бюджета (бюджета </w:t>
      </w:r>
      <w:r w:rsidRPr="00B74BC1">
        <w:rPr>
          <w:color w:val="000000" w:themeColor="text1"/>
        </w:rPr>
        <w:t xml:space="preserve">муниципального образования Темрюкский </w:t>
      </w:r>
      <w:r w:rsidR="00827AB9" w:rsidRPr="00B74BC1">
        <w:rPr>
          <w:color w:val="000000" w:themeColor="text1"/>
        </w:rPr>
        <w:t xml:space="preserve">муниципальный </w:t>
      </w:r>
      <w:r w:rsidRPr="00B74BC1">
        <w:rPr>
          <w:color w:val="000000" w:themeColor="text1"/>
        </w:rPr>
        <w:t>район</w:t>
      </w:r>
      <w:r w:rsidR="00827AB9" w:rsidRPr="00B74BC1">
        <w:rPr>
          <w:color w:val="000000" w:themeColor="text1"/>
        </w:rPr>
        <w:t xml:space="preserve"> Краснодарского края</w:t>
      </w:r>
      <w:r w:rsidR="009110FB" w:rsidRPr="00B74BC1">
        <w:rPr>
          <w:color w:val="000000" w:themeColor="text1"/>
        </w:rPr>
        <w:t>)</w:t>
      </w:r>
      <w:r w:rsidRPr="00B74BC1">
        <w:rPr>
          <w:color w:val="000000" w:themeColor="text1"/>
        </w:rPr>
        <w:t>.</w:t>
      </w:r>
    </w:p>
    <w:p w:rsidR="00E3631F" w:rsidRPr="00B74BC1" w:rsidRDefault="00D74684" w:rsidP="00493B21">
      <w:pPr>
        <w:ind w:firstLine="709"/>
        <w:contextualSpacing/>
        <w:jc w:val="both"/>
        <w:rPr>
          <w:color w:val="000000" w:themeColor="text1"/>
        </w:rPr>
      </w:pPr>
      <w:r w:rsidRPr="00B74BC1">
        <w:rPr>
          <w:color w:val="000000" w:themeColor="text1"/>
        </w:rPr>
        <w:t xml:space="preserve">1.8. </w:t>
      </w:r>
      <w:r w:rsidR="00E3631F" w:rsidRPr="00B74BC1">
        <w:rPr>
          <w:color w:val="000000" w:themeColor="text1"/>
        </w:rPr>
        <w:t xml:space="preserve">При установлении проектом </w:t>
      </w:r>
      <w:r w:rsidR="0021620C" w:rsidRPr="00B74BC1">
        <w:rPr>
          <w:color w:val="000000" w:themeColor="text1"/>
        </w:rPr>
        <w:t>муниципального правового акта</w:t>
      </w:r>
      <w:r w:rsidR="00E3631F" w:rsidRPr="00B74BC1">
        <w:rPr>
          <w:color w:val="000000" w:themeColor="text1"/>
        </w:rPr>
        <w:t xml:space="preserve"> обязательных требований</w:t>
      </w:r>
      <w:r w:rsidR="0021620C" w:rsidRPr="00B74BC1">
        <w:rPr>
          <w:color w:val="000000" w:themeColor="text1"/>
        </w:rPr>
        <w:t xml:space="preserve">, связанных с осуществлением предпринимательской и иной экономической деятельности,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 </w:t>
      </w:r>
      <w:r w:rsidR="00CA4200" w:rsidRPr="00B74BC1">
        <w:rPr>
          <w:color w:val="000000" w:themeColor="text1"/>
        </w:rPr>
        <w:t xml:space="preserve">                                 </w:t>
      </w:r>
      <w:r w:rsidR="0021620C" w:rsidRPr="00B74BC1">
        <w:rPr>
          <w:color w:val="000000" w:themeColor="text1"/>
        </w:rPr>
        <w:t>(далее – обязательные требования),</w:t>
      </w:r>
      <w:r w:rsidR="00E3631F" w:rsidRPr="00B74BC1">
        <w:rPr>
          <w:color w:val="000000" w:themeColor="text1"/>
        </w:rPr>
        <w:t xml:space="preserve"> такие требования также подлежат </w:t>
      </w:r>
      <w:r w:rsidR="0021620C" w:rsidRPr="00B74BC1">
        <w:rPr>
          <w:color w:val="000000" w:themeColor="text1"/>
        </w:rPr>
        <w:t>оценке</w:t>
      </w:r>
      <w:r w:rsidR="00E3631F" w:rsidRPr="00B74BC1">
        <w:rPr>
          <w:color w:val="000000" w:themeColor="text1"/>
        </w:rPr>
        <w:t>:</w:t>
      </w:r>
    </w:p>
    <w:p w:rsidR="00E3631F" w:rsidRPr="00B74BC1" w:rsidRDefault="00F659A8" w:rsidP="00493B21">
      <w:pPr>
        <w:ind w:firstLine="709"/>
        <w:contextualSpacing/>
        <w:jc w:val="both"/>
        <w:rPr>
          <w:color w:val="000000" w:themeColor="text1"/>
        </w:rPr>
      </w:pPr>
      <w:r w:rsidRPr="00B74BC1">
        <w:rPr>
          <w:color w:val="000000" w:themeColor="text1"/>
        </w:rPr>
        <w:t>н</w:t>
      </w:r>
      <w:r w:rsidR="000A53DA" w:rsidRPr="00B74BC1">
        <w:rPr>
          <w:color w:val="000000" w:themeColor="text1"/>
        </w:rPr>
        <w:t xml:space="preserve">а соответствие принципам, установленным Федеральным законом </w:t>
      </w:r>
      <w:r w:rsidR="00946DB9" w:rsidRPr="00B74BC1">
        <w:rPr>
          <w:color w:val="000000" w:themeColor="text1"/>
        </w:rPr>
        <w:t xml:space="preserve">            </w:t>
      </w:r>
      <w:r w:rsidR="000A53DA" w:rsidRPr="00B74BC1">
        <w:rPr>
          <w:color w:val="000000" w:themeColor="text1"/>
        </w:rPr>
        <w:t>от</w:t>
      </w:r>
      <w:r w:rsidR="00DC757E" w:rsidRPr="00B74BC1">
        <w:rPr>
          <w:color w:val="000000" w:themeColor="text1"/>
        </w:rPr>
        <w:t xml:space="preserve"> </w:t>
      </w:r>
      <w:r w:rsidR="00946DB9" w:rsidRPr="00B74BC1">
        <w:rPr>
          <w:color w:val="000000" w:themeColor="text1"/>
        </w:rPr>
        <w:t>31 июля 2020 г.</w:t>
      </w:r>
      <w:r w:rsidR="000A53DA" w:rsidRPr="00B74BC1">
        <w:rPr>
          <w:color w:val="000000" w:themeColor="text1"/>
        </w:rPr>
        <w:t xml:space="preserve"> № 247 «Об обязательных требованиях в Российской Федерации</w:t>
      </w:r>
      <w:r w:rsidRPr="00B74BC1">
        <w:rPr>
          <w:color w:val="000000" w:themeColor="text1"/>
        </w:rPr>
        <w:t>»;</w:t>
      </w:r>
    </w:p>
    <w:p w:rsidR="000D36FD" w:rsidRPr="00B74BC1" w:rsidRDefault="000D36FD" w:rsidP="00493B21">
      <w:pPr>
        <w:ind w:firstLine="709"/>
        <w:contextualSpacing/>
        <w:jc w:val="both"/>
        <w:rPr>
          <w:color w:val="000000" w:themeColor="text1"/>
        </w:rPr>
      </w:pPr>
      <w:r w:rsidRPr="00B74BC1">
        <w:rPr>
          <w:color w:val="000000" w:themeColor="text1"/>
        </w:rPr>
        <w:lastRenderedPageBreak/>
        <w:t>на предмет соблюдения условий установления обязательных требований, установленных частями 2.1, 2.2, 2.3, 2.4, 2.5, 2.6 Порядка 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утвержденного постановлением администрации муниципального образования Темрюкский муниципальный район Краснодарского края.</w:t>
      </w:r>
    </w:p>
    <w:p w:rsidR="00821489" w:rsidRPr="00B74BC1" w:rsidRDefault="00171274" w:rsidP="00493B21">
      <w:pPr>
        <w:ind w:firstLine="709"/>
        <w:contextualSpacing/>
        <w:jc w:val="both"/>
        <w:rPr>
          <w:color w:val="000000" w:themeColor="text1"/>
        </w:rPr>
      </w:pPr>
      <w:bookmarkStart w:id="6" w:name="sub_15"/>
      <w:bookmarkEnd w:id="5"/>
      <w:r w:rsidRPr="00B74BC1">
        <w:rPr>
          <w:color w:val="000000" w:themeColor="text1"/>
        </w:rPr>
        <w:t>1.</w:t>
      </w:r>
      <w:r w:rsidR="00946DB9" w:rsidRPr="00B74BC1">
        <w:rPr>
          <w:color w:val="000000" w:themeColor="text1"/>
        </w:rPr>
        <w:t>9</w:t>
      </w:r>
      <w:r w:rsidR="00821489" w:rsidRPr="00B74BC1">
        <w:rPr>
          <w:color w:val="000000" w:themeColor="text1"/>
        </w:rPr>
        <w:t>. О</w:t>
      </w:r>
      <w:r w:rsidR="00946DB9" w:rsidRPr="00B74BC1">
        <w:rPr>
          <w:color w:val="000000" w:themeColor="text1"/>
        </w:rPr>
        <w:t>ценка регулирующего воздействия</w:t>
      </w:r>
      <w:r w:rsidR="00821489" w:rsidRPr="00B74BC1">
        <w:rPr>
          <w:color w:val="000000" w:themeColor="text1"/>
        </w:rPr>
        <w:t xml:space="preserve"> проектов </w:t>
      </w:r>
      <w:r w:rsidR="00946DB9" w:rsidRPr="00B74BC1">
        <w:rPr>
          <w:color w:val="000000" w:themeColor="text1"/>
        </w:rPr>
        <w:t>муниципальных правовых актов</w:t>
      </w:r>
      <w:r w:rsidR="00821489" w:rsidRPr="00B74BC1">
        <w:rPr>
          <w:color w:val="000000" w:themeColor="text1"/>
        </w:rPr>
        <w:t xml:space="preserve"> проводится с учетом степени регулирующего воздействия положений, содержащихся в </w:t>
      </w:r>
      <w:r w:rsidR="008914C4" w:rsidRPr="00B74BC1">
        <w:rPr>
          <w:color w:val="000000" w:themeColor="text1"/>
        </w:rPr>
        <w:t xml:space="preserve">подготовленном регулирующим органом </w:t>
      </w:r>
      <w:r w:rsidR="00821489" w:rsidRPr="00B74BC1">
        <w:rPr>
          <w:color w:val="000000" w:themeColor="text1"/>
        </w:rPr>
        <w:t>проекте:</w:t>
      </w:r>
    </w:p>
    <w:p w:rsidR="007707C2" w:rsidRPr="00B74BC1" w:rsidRDefault="00171274" w:rsidP="00493B21">
      <w:pPr>
        <w:ind w:firstLine="709"/>
        <w:contextualSpacing/>
        <w:jc w:val="both"/>
        <w:rPr>
          <w:color w:val="000000" w:themeColor="text1"/>
        </w:rPr>
      </w:pPr>
      <w:bookmarkStart w:id="7" w:name="sub_151"/>
      <w:bookmarkEnd w:id="6"/>
      <w:r w:rsidRPr="00B74BC1">
        <w:rPr>
          <w:color w:val="000000" w:themeColor="text1"/>
        </w:rPr>
        <w:t>1.</w:t>
      </w:r>
      <w:r w:rsidR="00946DB9" w:rsidRPr="00B74BC1">
        <w:rPr>
          <w:color w:val="000000" w:themeColor="text1"/>
        </w:rPr>
        <w:t>9</w:t>
      </w:r>
      <w:r w:rsidR="009877E3" w:rsidRPr="00B74BC1">
        <w:rPr>
          <w:color w:val="000000" w:themeColor="text1"/>
        </w:rPr>
        <w:t>.1</w:t>
      </w:r>
      <w:r w:rsidR="00821489" w:rsidRPr="00B74BC1">
        <w:rPr>
          <w:color w:val="000000" w:themeColor="text1"/>
        </w:rPr>
        <w:t xml:space="preserve"> </w:t>
      </w:r>
      <w:r w:rsidR="0070227D" w:rsidRPr="00B74BC1">
        <w:rPr>
          <w:color w:val="000000" w:themeColor="text1"/>
        </w:rPr>
        <w:t>в</w:t>
      </w:r>
      <w:r w:rsidR="00821489" w:rsidRPr="00B74BC1">
        <w:rPr>
          <w:color w:val="000000" w:themeColor="text1"/>
        </w:rPr>
        <w:t xml:space="preserve">ысокая степень регулирующего воздействия – проект </w:t>
      </w:r>
      <w:r w:rsidR="003D79D8" w:rsidRPr="00B74BC1">
        <w:rPr>
          <w:color w:val="000000" w:themeColor="text1"/>
        </w:rPr>
        <w:t>муниципального правового акта</w:t>
      </w:r>
      <w:r w:rsidR="00821489" w:rsidRPr="00B74BC1">
        <w:rPr>
          <w:color w:val="000000" w:themeColor="text1"/>
        </w:rPr>
        <w:t xml:space="preserve"> содержит положения, устанавливающие </w:t>
      </w:r>
      <w:r w:rsidR="003D5BD6" w:rsidRPr="00B74BC1">
        <w:rPr>
          <w:color w:val="000000" w:themeColor="text1"/>
        </w:rPr>
        <w:t xml:space="preserve">новые </w:t>
      </w:r>
      <w:bookmarkStart w:id="8" w:name="sub_152"/>
      <w:bookmarkEnd w:id="7"/>
      <w:r w:rsidR="00300F2B" w:rsidRPr="00B74BC1">
        <w:rPr>
          <w:color w:val="000000" w:themeColor="text1"/>
        </w:rPr>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003D79D8" w:rsidRPr="00B74BC1">
        <w:rPr>
          <w:color w:val="000000" w:themeColor="text1"/>
        </w:rPr>
        <w:t>;</w:t>
      </w:r>
    </w:p>
    <w:p w:rsidR="00946DB9" w:rsidRPr="00B74BC1" w:rsidRDefault="00171274" w:rsidP="00534B4F">
      <w:pPr>
        <w:ind w:firstLine="709"/>
        <w:contextualSpacing/>
        <w:jc w:val="both"/>
        <w:rPr>
          <w:color w:val="000000" w:themeColor="text1"/>
        </w:rPr>
      </w:pPr>
      <w:r w:rsidRPr="00B74BC1">
        <w:rPr>
          <w:color w:val="000000" w:themeColor="text1"/>
        </w:rPr>
        <w:t>1.</w:t>
      </w:r>
      <w:r w:rsidR="00946DB9" w:rsidRPr="00B74BC1">
        <w:rPr>
          <w:color w:val="000000" w:themeColor="text1"/>
        </w:rPr>
        <w:t>9</w:t>
      </w:r>
      <w:r w:rsidR="009877E3" w:rsidRPr="00B74BC1">
        <w:rPr>
          <w:color w:val="000000" w:themeColor="text1"/>
        </w:rPr>
        <w:t>.2</w:t>
      </w:r>
      <w:r w:rsidR="00821489" w:rsidRPr="00B74BC1">
        <w:rPr>
          <w:color w:val="000000" w:themeColor="text1"/>
        </w:rPr>
        <w:t xml:space="preserve"> средняя степень регулирующего воздействия – проект </w:t>
      </w:r>
      <w:r w:rsidR="00534B4F" w:rsidRPr="00B74BC1">
        <w:rPr>
          <w:color w:val="000000" w:themeColor="text1"/>
        </w:rPr>
        <w:t>муниципального правового акта</w:t>
      </w:r>
      <w:r w:rsidR="00821489" w:rsidRPr="00B74BC1">
        <w:rPr>
          <w:color w:val="000000" w:themeColor="text1"/>
        </w:rPr>
        <w:t xml:space="preserve"> содержит положения, изменяющие ранее предусмотренны</w:t>
      </w:r>
      <w:r w:rsidR="00534B4F" w:rsidRPr="00B74BC1">
        <w:rPr>
          <w:color w:val="000000" w:themeColor="text1"/>
        </w:rPr>
        <w:t>е</w:t>
      </w:r>
      <w:r w:rsidR="00821489" w:rsidRPr="00B74BC1">
        <w:rPr>
          <w:color w:val="000000" w:themeColor="text1"/>
        </w:rPr>
        <w:t xml:space="preserve"> </w:t>
      </w:r>
      <w:bookmarkStart w:id="9" w:name="sub_153"/>
      <w:bookmarkEnd w:id="8"/>
      <w:r w:rsidR="00534B4F" w:rsidRPr="00B74BC1">
        <w:rPr>
          <w:color w:val="000000" w:themeColor="text1"/>
        </w:rPr>
        <w:t>муниципальными правовыми актами муниципального образования Темрюкский муниципальный район Краснодарского края</w:t>
      </w:r>
      <w:r w:rsidR="00C20FE1" w:rsidRPr="00B74BC1">
        <w:rPr>
          <w:color w:val="000000" w:themeColor="text1"/>
        </w:rPr>
        <w:t xml:space="preserve">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00946DB9" w:rsidRPr="00B74BC1">
        <w:rPr>
          <w:color w:val="000000" w:themeColor="text1"/>
        </w:rPr>
        <w:t>.</w:t>
      </w:r>
    </w:p>
    <w:p w:rsidR="00821489" w:rsidRPr="00B74BC1" w:rsidRDefault="00171274" w:rsidP="00493B21">
      <w:pPr>
        <w:ind w:firstLine="709"/>
        <w:contextualSpacing/>
        <w:jc w:val="both"/>
        <w:rPr>
          <w:color w:val="000000" w:themeColor="text1"/>
        </w:rPr>
      </w:pPr>
      <w:bookmarkStart w:id="10" w:name="sub_16"/>
      <w:bookmarkEnd w:id="9"/>
      <w:r w:rsidRPr="00B74BC1">
        <w:rPr>
          <w:color w:val="000000" w:themeColor="text1"/>
        </w:rPr>
        <w:t>1.</w:t>
      </w:r>
      <w:r w:rsidR="009A625B" w:rsidRPr="00B74BC1">
        <w:rPr>
          <w:color w:val="000000" w:themeColor="text1"/>
        </w:rPr>
        <w:t>1</w:t>
      </w:r>
      <w:r w:rsidR="00534B4F" w:rsidRPr="00B74BC1">
        <w:rPr>
          <w:color w:val="000000" w:themeColor="text1"/>
        </w:rPr>
        <w:t>0</w:t>
      </w:r>
      <w:r w:rsidR="00821489" w:rsidRPr="00B74BC1">
        <w:rPr>
          <w:color w:val="000000" w:themeColor="text1"/>
        </w:rPr>
        <w:t xml:space="preserve">. Процедура проведения </w:t>
      </w:r>
      <w:r w:rsidR="00534B4F" w:rsidRPr="00B74BC1">
        <w:rPr>
          <w:color w:val="000000" w:themeColor="text1"/>
        </w:rPr>
        <w:t>оценки</w:t>
      </w:r>
      <w:r w:rsidR="00534B4F" w:rsidRPr="00B74BC1">
        <w:t xml:space="preserve"> </w:t>
      </w:r>
      <w:r w:rsidR="00534B4F" w:rsidRPr="00B74BC1">
        <w:rPr>
          <w:color w:val="000000" w:themeColor="text1"/>
        </w:rPr>
        <w:t>регулирующего воздействия</w:t>
      </w:r>
      <w:r w:rsidR="00821489" w:rsidRPr="00B74BC1">
        <w:rPr>
          <w:color w:val="000000" w:themeColor="text1"/>
        </w:rPr>
        <w:t xml:space="preserve"> </w:t>
      </w:r>
      <w:r w:rsidR="008914C4" w:rsidRPr="00B74BC1">
        <w:rPr>
          <w:color w:val="000000" w:themeColor="text1"/>
        </w:rPr>
        <w:t xml:space="preserve">проектов </w:t>
      </w:r>
      <w:r w:rsidR="00534B4F" w:rsidRPr="00B74BC1">
        <w:rPr>
          <w:color w:val="000000" w:themeColor="text1"/>
        </w:rPr>
        <w:t>муниципальных правовых актов</w:t>
      </w:r>
      <w:r w:rsidR="008914C4" w:rsidRPr="00B74BC1">
        <w:rPr>
          <w:color w:val="000000" w:themeColor="text1"/>
        </w:rPr>
        <w:t xml:space="preserve"> </w:t>
      </w:r>
      <w:r w:rsidR="00821489" w:rsidRPr="00B74BC1">
        <w:rPr>
          <w:color w:val="000000" w:themeColor="text1"/>
        </w:rPr>
        <w:t>состоит из следующих этапов:</w:t>
      </w:r>
    </w:p>
    <w:p w:rsidR="00821489" w:rsidRPr="00B74BC1" w:rsidRDefault="00821489" w:rsidP="00493B21">
      <w:pPr>
        <w:ind w:firstLine="709"/>
        <w:contextualSpacing/>
        <w:jc w:val="both"/>
        <w:rPr>
          <w:color w:val="000000" w:themeColor="text1"/>
        </w:rPr>
      </w:pPr>
      <w:bookmarkStart w:id="11" w:name="sub_161"/>
      <w:bookmarkEnd w:id="10"/>
      <w:r w:rsidRPr="00B74BC1">
        <w:rPr>
          <w:color w:val="000000" w:themeColor="text1"/>
        </w:rPr>
        <w:t>1</w:t>
      </w:r>
      <w:r w:rsidR="00171274" w:rsidRPr="00B74BC1">
        <w:rPr>
          <w:color w:val="000000" w:themeColor="text1"/>
        </w:rPr>
        <w:t>.</w:t>
      </w:r>
      <w:r w:rsidR="009A625B" w:rsidRPr="00B74BC1">
        <w:rPr>
          <w:color w:val="000000" w:themeColor="text1"/>
        </w:rPr>
        <w:t>1</w:t>
      </w:r>
      <w:r w:rsidR="00534B4F" w:rsidRPr="00B74BC1">
        <w:rPr>
          <w:color w:val="000000" w:themeColor="text1"/>
        </w:rPr>
        <w:t>0</w:t>
      </w:r>
      <w:r w:rsidRPr="00B74BC1">
        <w:rPr>
          <w:color w:val="000000" w:themeColor="text1"/>
        </w:rPr>
        <w:t xml:space="preserve">.1 </w:t>
      </w:r>
      <w:r w:rsidR="00861F37" w:rsidRPr="00B74BC1">
        <w:t>П</w:t>
      </w:r>
      <w:r w:rsidRPr="00B74BC1">
        <w:t xml:space="preserve">одготовка и направление регулирующим органом в уполномоченный орган проекта </w:t>
      </w:r>
      <w:r w:rsidR="00861F37" w:rsidRPr="00B74BC1">
        <w:t>муниципального правового акта</w:t>
      </w:r>
      <w:r w:rsidR="008914C4" w:rsidRPr="00B74BC1">
        <w:t xml:space="preserve"> </w:t>
      </w:r>
      <w:r w:rsidRPr="00B74BC1">
        <w:t xml:space="preserve">и сводного отчета о результатах проведения </w:t>
      </w:r>
      <w:r w:rsidR="00861F37" w:rsidRPr="00B74BC1">
        <w:t>оценки регулирующего воздействия</w:t>
      </w:r>
      <w:r w:rsidR="00E76DCB" w:rsidRPr="00B74BC1">
        <w:t xml:space="preserve"> </w:t>
      </w:r>
      <w:r w:rsidRPr="00B74BC1">
        <w:t xml:space="preserve">проекта </w:t>
      </w:r>
      <w:r w:rsidR="00861F37" w:rsidRPr="00B74BC1">
        <w:t>муниципального правового акта</w:t>
      </w:r>
      <w:r w:rsidR="00E76DCB" w:rsidRPr="00B74BC1">
        <w:t xml:space="preserve"> </w:t>
      </w:r>
      <w:r w:rsidRPr="00B74BC1">
        <w:t>с обоснованием достижения целей, поставленных регулирующим органом, в случае его принятия;</w:t>
      </w:r>
    </w:p>
    <w:p w:rsidR="00821489" w:rsidRPr="00B74BC1" w:rsidRDefault="00171274" w:rsidP="00493B21">
      <w:pPr>
        <w:pStyle w:val="ConsPlusNormal"/>
        <w:ind w:firstLine="709"/>
        <w:contextualSpacing/>
        <w:jc w:val="both"/>
        <w:rPr>
          <w:rFonts w:ascii="Times New Roman" w:hAnsi="Times New Roman" w:cs="Times New Roman"/>
          <w:sz w:val="28"/>
          <w:szCs w:val="28"/>
        </w:rPr>
      </w:pPr>
      <w:bookmarkStart w:id="12" w:name="sub_162"/>
      <w:bookmarkEnd w:id="11"/>
      <w:r w:rsidRPr="00B74BC1">
        <w:rPr>
          <w:rFonts w:ascii="Times New Roman" w:hAnsi="Times New Roman" w:cs="Times New Roman"/>
          <w:color w:val="000000" w:themeColor="text1"/>
          <w:sz w:val="28"/>
          <w:szCs w:val="28"/>
        </w:rPr>
        <w:t>1.</w:t>
      </w:r>
      <w:r w:rsidR="009A625B" w:rsidRPr="00B74BC1">
        <w:rPr>
          <w:rFonts w:ascii="Times New Roman" w:hAnsi="Times New Roman" w:cs="Times New Roman"/>
          <w:color w:val="000000" w:themeColor="text1"/>
          <w:sz w:val="28"/>
          <w:szCs w:val="28"/>
        </w:rPr>
        <w:t>1</w:t>
      </w:r>
      <w:r w:rsidR="00534B4F" w:rsidRPr="00B74BC1">
        <w:rPr>
          <w:rFonts w:ascii="Times New Roman" w:hAnsi="Times New Roman" w:cs="Times New Roman"/>
          <w:color w:val="000000" w:themeColor="text1"/>
          <w:sz w:val="28"/>
          <w:szCs w:val="28"/>
        </w:rPr>
        <w:t>0</w:t>
      </w:r>
      <w:r w:rsidR="00821489" w:rsidRPr="00B74BC1">
        <w:rPr>
          <w:rFonts w:ascii="Times New Roman" w:hAnsi="Times New Roman" w:cs="Times New Roman"/>
          <w:color w:val="000000" w:themeColor="text1"/>
          <w:sz w:val="28"/>
          <w:szCs w:val="28"/>
        </w:rPr>
        <w:t>.2</w:t>
      </w:r>
      <w:r w:rsidR="00861F37" w:rsidRPr="00B74BC1">
        <w:rPr>
          <w:rFonts w:ascii="Times New Roman" w:hAnsi="Times New Roman" w:cs="Times New Roman"/>
          <w:sz w:val="28"/>
          <w:szCs w:val="28"/>
        </w:rPr>
        <w:t xml:space="preserve"> П</w:t>
      </w:r>
      <w:r w:rsidR="00821489" w:rsidRPr="00B74BC1">
        <w:rPr>
          <w:rFonts w:ascii="Times New Roman" w:hAnsi="Times New Roman" w:cs="Times New Roman"/>
          <w:sz w:val="28"/>
          <w:szCs w:val="28"/>
        </w:rPr>
        <w:t xml:space="preserve">роведение </w:t>
      </w:r>
      <w:r w:rsidR="004D6236" w:rsidRPr="00B74BC1">
        <w:rPr>
          <w:rFonts w:ascii="Times New Roman" w:hAnsi="Times New Roman" w:cs="Times New Roman"/>
          <w:sz w:val="28"/>
          <w:szCs w:val="28"/>
        </w:rPr>
        <w:t xml:space="preserve">уполномоченным органом </w:t>
      </w:r>
      <w:r w:rsidR="00821489" w:rsidRPr="00B74BC1">
        <w:rPr>
          <w:rFonts w:ascii="Times New Roman" w:hAnsi="Times New Roman" w:cs="Times New Roman"/>
          <w:sz w:val="28"/>
          <w:szCs w:val="28"/>
        </w:rPr>
        <w:t>публичных консультаций;</w:t>
      </w:r>
    </w:p>
    <w:p w:rsidR="00FF1D34" w:rsidRPr="00B74BC1" w:rsidRDefault="00171274" w:rsidP="00493B21">
      <w:pPr>
        <w:ind w:firstLine="709"/>
        <w:contextualSpacing/>
        <w:jc w:val="both"/>
        <w:rPr>
          <w:color w:val="000000" w:themeColor="text1"/>
        </w:rPr>
      </w:pPr>
      <w:bookmarkStart w:id="13" w:name="sub_163"/>
      <w:bookmarkEnd w:id="12"/>
      <w:r w:rsidRPr="00B74BC1">
        <w:rPr>
          <w:color w:val="000000" w:themeColor="text1"/>
        </w:rPr>
        <w:t>1.</w:t>
      </w:r>
      <w:r w:rsidR="009A625B" w:rsidRPr="00B74BC1">
        <w:rPr>
          <w:color w:val="000000" w:themeColor="text1"/>
        </w:rPr>
        <w:t>1</w:t>
      </w:r>
      <w:r w:rsidR="00534B4F" w:rsidRPr="00B74BC1">
        <w:rPr>
          <w:color w:val="000000" w:themeColor="text1"/>
        </w:rPr>
        <w:t>0</w:t>
      </w:r>
      <w:r w:rsidR="00821489" w:rsidRPr="00B74BC1">
        <w:rPr>
          <w:color w:val="000000" w:themeColor="text1"/>
        </w:rPr>
        <w:t xml:space="preserve">.3 </w:t>
      </w:r>
      <w:r w:rsidR="00861F37" w:rsidRPr="00B74BC1">
        <w:t>П</w:t>
      </w:r>
      <w:r w:rsidR="00821489" w:rsidRPr="00B74BC1">
        <w:t xml:space="preserve">одготовка </w:t>
      </w:r>
      <w:r w:rsidR="00772665" w:rsidRPr="00B74BC1">
        <w:t xml:space="preserve">уполномоченным органом </w:t>
      </w:r>
      <w:r w:rsidR="00821489" w:rsidRPr="00B74BC1">
        <w:t xml:space="preserve">заключения об </w:t>
      </w:r>
      <w:r w:rsidR="00861F37" w:rsidRPr="00B74BC1">
        <w:t>оценке регулирующего воздействия</w:t>
      </w:r>
      <w:r w:rsidR="00E76DCB" w:rsidRPr="00B74BC1">
        <w:t xml:space="preserve"> </w:t>
      </w:r>
      <w:r w:rsidR="00821489" w:rsidRPr="00B74BC1">
        <w:t xml:space="preserve">проекта </w:t>
      </w:r>
      <w:r w:rsidR="00861F37" w:rsidRPr="00B74BC1">
        <w:t>муниципального правового акта</w:t>
      </w:r>
      <w:r w:rsidR="00821489" w:rsidRPr="00B74BC1">
        <w:t>.</w:t>
      </w:r>
      <w:bookmarkEnd w:id="13"/>
    </w:p>
    <w:p w:rsidR="004F17E7" w:rsidRPr="00B74BC1" w:rsidRDefault="004F17E7" w:rsidP="00493B21">
      <w:pPr>
        <w:ind w:firstLine="708"/>
        <w:contextualSpacing/>
        <w:jc w:val="center"/>
        <w:rPr>
          <w:color w:val="000000" w:themeColor="text1"/>
        </w:rPr>
      </w:pPr>
    </w:p>
    <w:p w:rsidR="00821489" w:rsidRPr="00B74BC1" w:rsidRDefault="00234803" w:rsidP="00234803">
      <w:pPr>
        <w:ind w:left="360"/>
        <w:contextualSpacing/>
        <w:jc w:val="center"/>
        <w:rPr>
          <w:b/>
        </w:rPr>
      </w:pPr>
      <w:r w:rsidRPr="00B74BC1">
        <w:rPr>
          <w:b/>
        </w:rPr>
        <w:t>2. Подготовка и направление проекта муниципального правового акта и сводного отчета о результатах проведения оценки регулирующего воздействия проекта муниципального правового акта                                                  в уполномоченный орган</w:t>
      </w:r>
    </w:p>
    <w:p w:rsidR="00A82CEF" w:rsidRPr="00B74BC1" w:rsidRDefault="00A82CEF" w:rsidP="00493B21">
      <w:pPr>
        <w:pStyle w:val="ab"/>
        <w:jc w:val="center"/>
        <w:rPr>
          <w:color w:val="000000" w:themeColor="text1"/>
        </w:rPr>
      </w:pPr>
    </w:p>
    <w:p w:rsidR="00B5700E" w:rsidRPr="00B74BC1" w:rsidRDefault="007017E1" w:rsidP="00493B21">
      <w:pPr>
        <w:ind w:firstLine="709"/>
        <w:contextualSpacing/>
        <w:jc w:val="both"/>
      </w:pPr>
      <w:r w:rsidRPr="00B74BC1">
        <w:t xml:space="preserve">2.1. </w:t>
      </w:r>
      <w:r w:rsidR="00821489" w:rsidRPr="00B74BC1">
        <w:t xml:space="preserve">При проведении анализа альтернативных вариантов решения проблемы, выявленной в соответствующей сфере общественных отношений, регулирующим органом определяется возможность вариантов ее решения, уточняется состав потенциальных сторон предлагаемого правового </w:t>
      </w:r>
      <w:r w:rsidR="00821489" w:rsidRPr="00B74BC1">
        <w:lastRenderedPageBreak/>
        <w:t>регулирования и возможности возникновения у заинтересованных лиц необоснованных расходов в связи с его введением.</w:t>
      </w:r>
    </w:p>
    <w:p w:rsidR="00821489" w:rsidRPr="00B74BC1" w:rsidRDefault="00844BF4"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2.2. </w:t>
      </w:r>
      <w:r w:rsidR="00821489" w:rsidRPr="00B74BC1">
        <w:rPr>
          <w:rFonts w:ascii="Times New Roman" w:hAnsi="Times New Roman" w:cs="Times New Roman"/>
          <w:sz w:val="28"/>
          <w:szCs w:val="28"/>
        </w:rPr>
        <w:t xml:space="preserve">В случае принятия решения о необходимости введения предлагаемого правового регулирования для решения выявленной проблемы, регулирующий орган выбирает наиболее выгодный и доступный вариант предлагаемого правового регулирования, на основе которого разрабатывает соответствующий проект </w:t>
      </w:r>
      <w:r w:rsidR="00BF11EF" w:rsidRPr="00B74BC1">
        <w:rPr>
          <w:rFonts w:ascii="Times New Roman" w:hAnsi="Times New Roman" w:cs="Times New Roman"/>
          <w:sz w:val="28"/>
          <w:szCs w:val="28"/>
        </w:rPr>
        <w:t xml:space="preserve">муниципального правового акта </w:t>
      </w:r>
      <w:r w:rsidR="00704F9E" w:rsidRPr="00B74BC1">
        <w:rPr>
          <w:rFonts w:ascii="Times New Roman" w:hAnsi="Times New Roman" w:cs="Times New Roman"/>
          <w:sz w:val="28"/>
          <w:szCs w:val="28"/>
        </w:rPr>
        <w:t xml:space="preserve">с соблюдением требований утвержденной в администрации муниципального образования Темрюкский муниципальный район Краснодарского края Инструкции по делопроизводству </w:t>
      </w:r>
      <w:r w:rsidR="00821489" w:rsidRPr="00B74BC1">
        <w:rPr>
          <w:rFonts w:ascii="Times New Roman" w:hAnsi="Times New Roman" w:cs="Times New Roman"/>
          <w:sz w:val="28"/>
          <w:szCs w:val="28"/>
        </w:rPr>
        <w:t xml:space="preserve">и формирует сводный отчет о результатах проведения </w:t>
      </w:r>
      <w:r w:rsidR="00BF11EF" w:rsidRPr="00B74BC1">
        <w:rPr>
          <w:rFonts w:ascii="Times New Roman" w:hAnsi="Times New Roman" w:cs="Times New Roman"/>
          <w:sz w:val="28"/>
          <w:szCs w:val="28"/>
        </w:rPr>
        <w:t>оценки регулирующего воздействия</w:t>
      </w:r>
      <w:r w:rsidR="00263354" w:rsidRPr="00B74BC1">
        <w:rPr>
          <w:rFonts w:ascii="Times New Roman" w:hAnsi="Times New Roman" w:cs="Times New Roman"/>
          <w:sz w:val="28"/>
          <w:szCs w:val="28"/>
        </w:rPr>
        <w:t xml:space="preserve"> </w:t>
      </w:r>
      <w:r w:rsidR="00BF11EF" w:rsidRPr="00B74BC1">
        <w:rPr>
          <w:rFonts w:ascii="Times New Roman" w:hAnsi="Times New Roman" w:cs="Times New Roman"/>
          <w:sz w:val="28"/>
          <w:szCs w:val="28"/>
        </w:rPr>
        <w:t>с учетом положений:</w:t>
      </w:r>
    </w:p>
    <w:p w:rsidR="00BF11EF" w:rsidRPr="00B74BC1" w:rsidRDefault="00BF11EF"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рекомендаций по заполнен</w:t>
      </w:r>
      <w:r w:rsidR="0070227D" w:rsidRPr="00B74BC1">
        <w:rPr>
          <w:rFonts w:ascii="Times New Roman" w:hAnsi="Times New Roman" w:cs="Times New Roman"/>
          <w:sz w:val="28"/>
          <w:szCs w:val="28"/>
        </w:rPr>
        <w:t>ию сводного отчета</w:t>
      </w:r>
      <w:r w:rsidR="003C5EDE" w:rsidRPr="00B74BC1">
        <w:rPr>
          <w:rFonts w:ascii="Times New Roman" w:hAnsi="Times New Roman" w:cs="Times New Roman"/>
          <w:sz w:val="28"/>
          <w:szCs w:val="28"/>
        </w:rPr>
        <w:t xml:space="preserve"> о проведении оценки регулирующего воздействия</w:t>
      </w:r>
      <w:r w:rsidR="0070227D" w:rsidRPr="00B74BC1">
        <w:rPr>
          <w:rFonts w:ascii="Times New Roman" w:hAnsi="Times New Roman" w:cs="Times New Roman"/>
          <w:sz w:val="28"/>
          <w:szCs w:val="28"/>
        </w:rPr>
        <w:t>, утвержденных</w:t>
      </w:r>
      <w:r w:rsidRPr="00B74BC1">
        <w:rPr>
          <w:rFonts w:ascii="Times New Roman" w:hAnsi="Times New Roman" w:cs="Times New Roman"/>
          <w:sz w:val="28"/>
          <w:szCs w:val="28"/>
        </w:rPr>
        <w:t xml:space="preserve"> приказом департамента развития бизнеса и внешнеэкономической деятельности Краснодарского края от 27 марта 2024 г. № 106 «Об утверждении рекомендаций по заполнению сводного отчета о проведении оценки регулирующего воздействия </w:t>
      </w:r>
      <w:r w:rsidR="00B60218" w:rsidRPr="00B74BC1">
        <w:rPr>
          <w:rFonts w:ascii="Times New Roman" w:hAnsi="Times New Roman" w:cs="Times New Roman"/>
          <w:sz w:val="28"/>
          <w:szCs w:val="28"/>
        </w:rPr>
        <w:t>проекта нормативного правового акта»;</w:t>
      </w:r>
    </w:p>
    <w:p w:rsidR="00B60218" w:rsidRPr="00B74BC1" w:rsidRDefault="00B60218"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методики оценки стандартных и</w:t>
      </w:r>
      <w:r w:rsidR="000A01EE" w:rsidRPr="00B74BC1">
        <w:rPr>
          <w:rFonts w:ascii="Times New Roman" w:hAnsi="Times New Roman" w:cs="Times New Roman"/>
          <w:sz w:val="28"/>
          <w:szCs w:val="28"/>
        </w:rPr>
        <w:t>здержек субъектов предпринимательской и иной экономической деятельности, возникающих в связи с исполнением требований регулирования, утвержденной приказом министерства экономического развития Российской Федерации от 1 февраля 2024 г. № 54.</w:t>
      </w:r>
    </w:p>
    <w:p w:rsidR="00BF11EF" w:rsidRPr="00B74BC1" w:rsidRDefault="000A01EE" w:rsidP="00302872">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Регулирующий орган в сводном отчете определяет индикаторы (показатели), на основании которых можно сделать вывод о достижении или недостижении целей регулирования, и срок их оценки, который не должен превышать 5 лет. В случае принятия проекта муниципального правового акта регулирующий орган обеспечивает мониторинг правоприменительной практики, в том числе сбор данных для расчета фактический значений указанных индикаторов (показателей).</w:t>
      </w:r>
    </w:p>
    <w:p w:rsidR="00821489" w:rsidRPr="00B74BC1" w:rsidRDefault="00821489"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Форма сводного </w:t>
      </w:r>
      <w:hyperlink w:anchor="Par196" w:tooltip="Ссылка на текущий документ" w:history="1">
        <w:r w:rsidRPr="00B74BC1">
          <w:rPr>
            <w:rFonts w:ascii="Times New Roman" w:hAnsi="Times New Roman" w:cs="Times New Roman"/>
            <w:sz w:val="28"/>
            <w:szCs w:val="28"/>
          </w:rPr>
          <w:t>отчета</w:t>
        </w:r>
      </w:hyperlink>
      <w:r w:rsidR="00263354" w:rsidRPr="00B74BC1">
        <w:rPr>
          <w:rFonts w:ascii="Times New Roman" w:hAnsi="Times New Roman" w:cs="Times New Roman"/>
          <w:sz w:val="28"/>
          <w:szCs w:val="28"/>
        </w:rPr>
        <w:t xml:space="preserve"> приведена в приложении №</w:t>
      </w:r>
      <w:r w:rsidRPr="00B74BC1">
        <w:rPr>
          <w:rFonts w:ascii="Times New Roman" w:hAnsi="Times New Roman" w:cs="Times New Roman"/>
          <w:sz w:val="28"/>
          <w:szCs w:val="28"/>
        </w:rPr>
        <w:t xml:space="preserve"> 1 к настоящему Порядку.</w:t>
      </w:r>
    </w:p>
    <w:p w:rsidR="00821489" w:rsidRPr="00B74BC1" w:rsidRDefault="00821489"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2.3. Регулирующий орган в ходе формирования сводного отчета выбирает вариант правового регулирования с учетом следующих критериев:</w:t>
      </w:r>
    </w:p>
    <w:p w:rsidR="00821489" w:rsidRPr="00B74BC1" w:rsidRDefault="00821489"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эффективность, определяемая высокой степенью вероятности достижения заявленных целей правового регулирования;</w:t>
      </w:r>
    </w:p>
    <w:p w:rsidR="00821489" w:rsidRPr="00B74BC1" w:rsidRDefault="00821489"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уровень и </w:t>
      </w:r>
      <w:r w:rsidR="00302872" w:rsidRPr="00B74BC1">
        <w:rPr>
          <w:rFonts w:ascii="Times New Roman" w:hAnsi="Times New Roman" w:cs="Times New Roman"/>
          <w:sz w:val="28"/>
          <w:szCs w:val="28"/>
        </w:rPr>
        <w:t>степень обоснованности</w:t>
      </w:r>
      <w:r w:rsidRPr="00B74BC1">
        <w:rPr>
          <w:rFonts w:ascii="Times New Roman" w:hAnsi="Times New Roman" w:cs="Times New Roman"/>
          <w:sz w:val="28"/>
          <w:szCs w:val="28"/>
        </w:rPr>
        <w:t xml:space="preserve"> предполагаемых затрат </w:t>
      </w:r>
      <w:r w:rsidR="00302872" w:rsidRPr="00B74BC1">
        <w:rPr>
          <w:rFonts w:ascii="Times New Roman" w:hAnsi="Times New Roman" w:cs="Times New Roman"/>
          <w:sz w:val="28"/>
          <w:szCs w:val="28"/>
        </w:rPr>
        <w:t>потенциальных адресатов предлагаемого правового регулирования и местного</w:t>
      </w:r>
      <w:r w:rsidRPr="00B74BC1">
        <w:rPr>
          <w:rFonts w:ascii="Times New Roman" w:hAnsi="Times New Roman" w:cs="Times New Roman"/>
          <w:sz w:val="28"/>
          <w:szCs w:val="28"/>
        </w:rPr>
        <w:t xml:space="preserve"> бюджета </w:t>
      </w:r>
      <w:r w:rsidR="00302872" w:rsidRPr="00B74BC1">
        <w:rPr>
          <w:rFonts w:ascii="Times New Roman" w:hAnsi="Times New Roman" w:cs="Times New Roman"/>
          <w:sz w:val="28"/>
          <w:szCs w:val="28"/>
        </w:rPr>
        <w:t xml:space="preserve">(бюджета </w:t>
      </w:r>
      <w:r w:rsidRPr="00B74BC1">
        <w:rPr>
          <w:rFonts w:ascii="Times New Roman" w:hAnsi="Times New Roman" w:cs="Times New Roman"/>
          <w:sz w:val="28"/>
          <w:szCs w:val="28"/>
        </w:rPr>
        <w:t xml:space="preserve">муниципального образования Темрюкский </w:t>
      </w:r>
      <w:r w:rsidR="00302872" w:rsidRPr="00B74BC1">
        <w:rPr>
          <w:rFonts w:ascii="Times New Roman" w:hAnsi="Times New Roman" w:cs="Times New Roman"/>
          <w:sz w:val="28"/>
          <w:szCs w:val="28"/>
        </w:rPr>
        <w:t xml:space="preserve">муниципальный </w:t>
      </w:r>
      <w:r w:rsidRPr="00B74BC1">
        <w:rPr>
          <w:rFonts w:ascii="Times New Roman" w:hAnsi="Times New Roman" w:cs="Times New Roman"/>
          <w:sz w:val="28"/>
          <w:szCs w:val="28"/>
        </w:rPr>
        <w:t>район</w:t>
      </w:r>
      <w:r w:rsidR="00302872" w:rsidRPr="00B74BC1">
        <w:rPr>
          <w:rFonts w:ascii="Times New Roman" w:hAnsi="Times New Roman" w:cs="Times New Roman"/>
          <w:sz w:val="28"/>
          <w:szCs w:val="28"/>
        </w:rPr>
        <w:t xml:space="preserve"> Краснодарского края)</w:t>
      </w:r>
      <w:r w:rsidRPr="00B74BC1">
        <w:rPr>
          <w:rFonts w:ascii="Times New Roman" w:hAnsi="Times New Roman" w:cs="Times New Roman"/>
          <w:sz w:val="28"/>
          <w:szCs w:val="28"/>
        </w:rPr>
        <w:t>;</w:t>
      </w:r>
    </w:p>
    <w:p w:rsidR="00821489" w:rsidRPr="00B74BC1" w:rsidRDefault="00821489"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предполагаемая польза для соответствующей сферы общественных отношений, выражающаяся в создании благоприятных условий для ее развития.</w:t>
      </w:r>
    </w:p>
    <w:p w:rsidR="00821489" w:rsidRPr="00B74BC1" w:rsidRDefault="00821489"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Расчеты, необходимые для заполнения разделов сводного отчета, </w:t>
      </w:r>
      <w:r w:rsidR="00302872" w:rsidRPr="00B74BC1">
        <w:rPr>
          <w:rFonts w:ascii="Times New Roman" w:hAnsi="Times New Roman" w:cs="Times New Roman"/>
          <w:sz w:val="28"/>
          <w:szCs w:val="28"/>
        </w:rPr>
        <w:t>приводятся в приложении</w:t>
      </w:r>
      <w:r w:rsidRPr="00B74BC1">
        <w:rPr>
          <w:rFonts w:ascii="Times New Roman" w:hAnsi="Times New Roman" w:cs="Times New Roman"/>
          <w:sz w:val="28"/>
          <w:szCs w:val="28"/>
        </w:rPr>
        <w:t xml:space="preserve"> к</w:t>
      </w:r>
      <w:r w:rsidR="00263354" w:rsidRPr="00B74BC1">
        <w:rPr>
          <w:rFonts w:ascii="Times New Roman" w:hAnsi="Times New Roman" w:cs="Times New Roman"/>
          <w:sz w:val="28"/>
          <w:szCs w:val="28"/>
        </w:rPr>
        <w:t xml:space="preserve"> </w:t>
      </w:r>
      <w:r w:rsidR="008914C4" w:rsidRPr="00B74BC1">
        <w:rPr>
          <w:rFonts w:ascii="Times New Roman" w:hAnsi="Times New Roman" w:cs="Times New Roman"/>
          <w:sz w:val="28"/>
          <w:szCs w:val="28"/>
        </w:rPr>
        <w:t>нему</w:t>
      </w:r>
      <w:r w:rsidRPr="00B74BC1">
        <w:rPr>
          <w:rFonts w:ascii="Times New Roman" w:hAnsi="Times New Roman" w:cs="Times New Roman"/>
          <w:sz w:val="28"/>
          <w:szCs w:val="28"/>
        </w:rPr>
        <w:t>.</w:t>
      </w:r>
    </w:p>
    <w:p w:rsidR="00821489" w:rsidRPr="00B74BC1" w:rsidRDefault="00821489"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Если расчеты произведены на основании данных, н</w:t>
      </w:r>
      <w:r w:rsidR="0050397F" w:rsidRPr="00B74BC1">
        <w:rPr>
          <w:rFonts w:ascii="Times New Roman" w:hAnsi="Times New Roman" w:cs="Times New Roman"/>
          <w:sz w:val="28"/>
          <w:szCs w:val="28"/>
        </w:rPr>
        <w:t xml:space="preserve">е </w:t>
      </w:r>
      <w:r w:rsidR="00DA3EEA" w:rsidRPr="00B74BC1">
        <w:rPr>
          <w:rFonts w:ascii="Times New Roman" w:hAnsi="Times New Roman" w:cs="Times New Roman"/>
          <w:sz w:val="28"/>
          <w:szCs w:val="28"/>
        </w:rPr>
        <w:t>размещенных</w:t>
      </w:r>
      <w:r w:rsidRPr="00B74BC1">
        <w:rPr>
          <w:rFonts w:ascii="Times New Roman" w:hAnsi="Times New Roman" w:cs="Times New Roman"/>
          <w:sz w:val="28"/>
          <w:szCs w:val="28"/>
        </w:rPr>
        <w:t xml:space="preserve"> в открытых источниках, такие данные при</w:t>
      </w:r>
      <w:r w:rsidR="0050397F" w:rsidRPr="00B74BC1">
        <w:rPr>
          <w:rFonts w:ascii="Times New Roman" w:hAnsi="Times New Roman" w:cs="Times New Roman"/>
          <w:sz w:val="28"/>
          <w:szCs w:val="28"/>
        </w:rPr>
        <w:t>лагаются</w:t>
      </w:r>
      <w:r w:rsidRPr="00B74BC1">
        <w:rPr>
          <w:rFonts w:ascii="Times New Roman" w:hAnsi="Times New Roman" w:cs="Times New Roman"/>
          <w:sz w:val="28"/>
          <w:szCs w:val="28"/>
        </w:rPr>
        <w:t xml:space="preserve"> к сводному отчету в полном </w:t>
      </w:r>
      <w:r w:rsidRPr="00B74BC1">
        <w:rPr>
          <w:rFonts w:ascii="Times New Roman" w:hAnsi="Times New Roman" w:cs="Times New Roman"/>
          <w:sz w:val="28"/>
          <w:szCs w:val="28"/>
        </w:rPr>
        <w:lastRenderedPageBreak/>
        <w:t>объеме.</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2.4. Проект </w:t>
      </w:r>
      <w:r w:rsidR="00183420" w:rsidRPr="00B74BC1">
        <w:rPr>
          <w:rFonts w:ascii="Times New Roman" w:hAnsi="Times New Roman" w:cs="Times New Roman"/>
          <w:sz w:val="28"/>
          <w:szCs w:val="28"/>
        </w:rPr>
        <w:t>муниципального правового акта</w:t>
      </w:r>
      <w:r w:rsidR="00D54E2C" w:rsidRPr="00B74BC1">
        <w:rPr>
          <w:rFonts w:ascii="Times New Roman" w:hAnsi="Times New Roman" w:cs="Times New Roman"/>
          <w:sz w:val="28"/>
          <w:szCs w:val="28"/>
        </w:rPr>
        <w:t xml:space="preserve"> </w:t>
      </w:r>
      <w:r w:rsidRPr="00B74BC1">
        <w:rPr>
          <w:rFonts w:ascii="Times New Roman" w:hAnsi="Times New Roman" w:cs="Times New Roman"/>
          <w:sz w:val="28"/>
          <w:szCs w:val="28"/>
        </w:rPr>
        <w:t xml:space="preserve">после согласования со всеми </w:t>
      </w:r>
      <w:r w:rsidR="00263354" w:rsidRPr="00B74BC1">
        <w:rPr>
          <w:rFonts w:ascii="Times New Roman" w:hAnsi="Times New Roman" w:cs="Times New Roman"/>
          <w:sz w:val="28"/>
          <w:szCs w:val="28"/>
        </w:rPr>
        <w:t>структурными подразделениями</w:t>
      </w:r>
      <w:r w:rsidRPr="00B74BC1">
        <w:rPr>
          <w:rFonts w:ascii="Times New Roman" w:hAnsi="Times New Roman" w:cs="Times New Roman"/>
          <w:sz w:val="28"/>
          <w:szCs w:val="28"/>
        </w:rPr>
        <w:t xml:space="preserve"> администрации муниципального образования Темрюкский </w:t>
      </w:r>
      <w:r w:rsidR="00183420" w:rsidRPr="00B74BC1">
        <w:rPr>
          <w:rFonts w:ascii="Times New Roman" w:hAnsi="Times New Roman" w:cs="Times New Roman"/>
          <w:sz w:val="28"/>
          <w:szCs w:val="28"/>
        </w:rPr>
        <w:t xml:space="preserve">муниципальный </w:t>
      </w:r>
      <w:r w:rsidRPr="00B74BC1">
        <w:rPr>
          <w:rFonts w:ascii="Times New Roman" w:hAnsi="Times New Roman" w:cs="Times New Roman"/>
          <w:sz w:val="28"/>
          <w:szCs w:val="28"/>
        </w:rPr>
        <w:t>район</w:t>
      </w:r>
      <w:r w:rsidR="00183420" w:rsidRPr="00B74BC1">
        <w:rPr>
          <w:rFonts w:ascii="Times New Roman" w:hAnsi="Times New Roman" w:cs="Times New Roman"/>
          <w:sz w:val="28"/>
          <w:szCs w:val="28"/>
        </w:rPr>
        <w:t xml:space="preserve"> Краснодарского края</w:t>
      </w:r>
      <w:r w:rsidRPr="00B74BC1">
        <w:rPr>
          <w:rFonts w:ascii="Times New Roman" w:hAnsi="Times New Roman" w:cs="Times New Roman"/>
          <w:sz w:val="28"/>
          <w:szCs w:val="28"/>
        </w:rPr>
        <w:t xml:space="preserve">, в компетенции которых находятся вопросы и положения, содержащиеся в данном, за исключением </w:t>
      </w:r>
      <w:r w:rsidR="00F17E03" w:rsidRPr="00B74BC1">
        <w:rPr>
          <w:rFonts w:ascii="Times New Roman" w:hAnsi="Times New Roman" w:cs="Times New Roman"/>
          <w:sz w:val="28"/>
          <w:szCs w:val="28"/>
        </w:rPr>
        <w:t>правового управления</w:t>
      </w:r>
      <w:r w:rsidR="00411DDA" w:rsidRPr="00B74BC1">
        <w:rPr>
          <w:rFonts w:ascii="Times New Roman" w:hAnsi="Times New Roman" w:cs="Times New Roman"/>
          <w:sz w:val="28"/>
          <w:szCs w:val="28"/>
        </w:rPr>
        <w:t xml:space="preserve"> </w:t>
      </w:r>
      <w:r w:rsidRPr="00B74BC1">
        <w:rPr>
          <w:rFonts w:ascii="Times New Roman" w:hAnsi="Times New Roman" w:cs="Times New Roman"/>
          <w:sz w:val="28"/>
          <w:szCs w:val="28"/>
        </w:rPr>
        <w:t>администрации муниципального образования Темрюкский</w:t>
      </w:r>
      <w:r w:rsidR="00183420" w:rsidRPr="00B74BC1">
        <w:rPr>
          <w:rFonts w:ascii="Times New Roman" w:hAnsi="Times New Roman" w:cs="Times New Roman"/>
          <w:sz w:val="28"/>
          <w:szCs w:val="28"/>
        </w:rPr>
        <w:t xml:space="preserve"> муниципальный</w:t>
      </w:r>
      <w:r w:rsidRPr="00B74BC1">
        <w:rPr>
          <w:rFonts w:ascii="Times New Roman" w:hAnsi="Times New Roman" w:cs="Times New Roman"/>
          <w:sz w:val="28"/>
          <w:szCs w:val="28"/>
        </w:rPr>
        <w:t xml:space="preserve"> район</w:t>
      </w:r>
      <w:r w:rsidR="00183420" w:rsidRPr="00B74BC1">
        <w:rPr>
          <w:rFonts w:ascii="Times New Roman" w:hAnsi="Times New Roman" w:cs="Times New Roman"/>
          <w:sz w:val="28"/>
          <w:szCs w:val="28"/>
        </w:rPr>
        <w:t xml:space="preserve"> Краснодарского края</w:t>
      </w:r>
      <w:r w:rsidR="00055663" w:rsidRPr="00B74BC1">
        <w:rPr>
          <w:rFonts w:ascii="Times New Roman" w:hAnsi="Times New Roman" w:cs="Times New Roman"/>
          <w:sz w:val="28"/>
          <w:szCs w:val="28"/>
        </w:rPr>
        <w:t>,</w:t>
      </w:r>
      <w:r w:rsidR="00CC2F37" w:rsidRPr="00B74BC1">
        <w:rPr>
          <w:rFonts w:ascii="Times New Roman" w:hAnsi="Times New Roman" w:cs="Times New Roman"/>
          <w:sz w:val="28"/>
          <w:szCs w:val="28"/>
        </w:rPr>
        <w:t xml:space="preserve"> </w:t>
      </w:r>
      <w:r w:rsidRPr="00B74BC1">
        <w:rPr>
          <w:rFonts w:ascii="Times New Roman" w:hAnsi="Times New Roman" w:cs="Times New Roman"/>
          <w:sz w:val="28"/>
          <w:szCs w:val="28"/>
        </w:rPr>
        <w:t xml:space="preserve">и сводный отчет направляются регулирующим органом в уполномоченный орган для проведения публичных консультаций и подготовки заключения об </w:t>
      </w:r>
      <w:r w:rsidR="00183420" w:rsidRPr="00B74BC1">
        <w:rPr>
          <w:rFonts w:ascii="Times New Roman" w:hAnsi="Times New Roman" w:cs="Times New Roman"/>
          <w:sz w:val="28"/>
          <w:szCs w:val="28"/>
        </w:rPr>
        <w:t>оценке регулирующего воздействия</w:t>
      </w:r>
      <w:r w:rsidR="00263354" w:rsidRPr="00B74BC1">
        <w:rPr>
          <w:rFonts w:ascii="Times New Roman" w:hAnsi="Times New Roman" w:cs="Times New Roman"/>
          <w:sz w:val="28"/>
          <w:szCs w:val="28"/>
        </w:rPr>
        <w:t xml:space="preserve"> </w:t>
      </w:r>
      <w:r w:rsidRPr="00B74BC1">
        <w:rPr>
          <w:rFonts w:ascii="Times New Roman" w:hAnsi="Times New Roman" w:cs="Times New Roman"/>
          <w:sz w:val="28"/>
          <w:szCs w:val="28"/>
        </w:rPr>
        <w:t xml:space="preserve">проекта </w:t>
      </w:r>
      <w:r w:rsidR="00183420" w:rsidRPr="00B74BC1">
        <w:rPr>
          <w:rFonts w:ascii="Times New Roman" w:hAnsi="Times New Roman" w:cs="Times New Roman"/>
          <w:sz w:val="28"/>
          <w:szCs w:val="28"/>
        </w:rPr>
        <w:t>муниципального правового акта</w:t>
      </w:r>
      <w:r w:rsidR="00263354" w:rsidRPr="00B74BC1">
        <w:rPr>
          <w:rFonts w:ascii="Times New Roman" w:hAnsi="Times New Roman" w:cs="Times New Roman"/>
          <w:sz w:val="28"/>
          <w:szCs w:val="28"/>
        </w:rPr>
        <w:t xml:space="preserve"> </w:t>
      </w:r>
      <w:r w:rsidRPr="00B74BC1">
        <w:rPr>
          <w:rFonts w:ascii="Times New Roman" w:hAnsi="Times New Roman" w:cs="Times New Roman"/>
          <w:sz w:val="28"/>
          <w:szCs w:val="28"/>
        </w:rPr>
        <w:t xml:space="preserve">как </w:t>
      </w:r>
      <w:r w:rsidR="00FF1D34" w:rsidRPr="00B74BC1">
        <w:rPr>
          <w:rFonts w:ascii="Times New Roman" w:hAnsi="Times New Roman" w:cs="Times New Roman"/>
          <w:sz w:val="28"/>
          <w:szCs w:val="28"/>
        </w:rPr>
        <w:t>на</w:t>
      </w:r>
      <w:r w:rsidRPr="00B74BC1">
        <w:rPr>
          <w:rFonts w:ascii="Times New Roman" w:hAnsi="Times New Roman" w:cs="Times New Roman"/>
          <w:sz w:val="28"/>
          <w:szCs w:val="28"/>
        </w:rPr>
        <w:t xml:space="preserve"> бумажном</w:t>
      </w:r>
      <w:r w:rsidR="00183420" w:rsidRPr="00B74BC1">
        <w:rPr>
          <w:rFonts w:ascii="Times New Roman" w:hAnsi="Times New Roman" w:cs="Times New Roman"/>
          <w:sz w:val="28"/>
          <w:szCs w:val="28"/>
        </w:rPr>
        <w:t xml:space="preserve"> носителе</w:t>
      </w:r>
      <w:r w:rsidRPr="00B74BC1">
        <w:rPr>
          <w:rFonts w:ascii="Times New Roman" w:hAnsi="Times New Roman" w:cs="Times New Roman"/>
          <w:sz w:val="28"/>
          <w:szCs w:val="28"/>
        </w:rPr>
        <w:t>, так и в электронном виде.</w:t>
      </w:r>
    </w:p>
    <w:p w:rsidR="00411DDA" w:rsidRPr="00B74BC1" w:rsidRDefault="005A143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Электронная копия проекта состоит из текста проекта и пояснительной записки к нему. Ответственность за соответствие электронной версии проекта бумажному носителю, а также за качество его подготовки в соответствии с Инструкцией по делопроизводству в администрации муниципального образования Темрюкский муниципальный район Краснодарского края несут лица, внесшие (подготовившие) проект муниципального правового акта, а также составитель проекта.</w:t>
      </w:r>
    </w:p>
    <w:p w:rsidR="005F1A82" w:rsidRPr="00B74BC1" w:rsidRDefault="00FF1D34"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2.5. </w:t>
      </w:r>
      <w:r w:rsidR="005F1A82" w:rsidRPr="00B74BC1">
        <w:rPr>
          <w:rFonts w:ascii="Times New Roman" w:hAnsi="Times New Roman" w:cs="Times New Roman"/>
          <w:sz w:val="28"/>
          <w:szCs w:val="28"/>
        </w:rPr>
        <w:t xml:space="preserve">Уполномоченный орган рассматривает проект </w:t>
      </w:r>
      <w:r w:rsidR="005A1437" w:rsidRPr="00B74BC1">
        <w:rPr>
          <w:rFonts w:ascii="Times New Roman" w:hAnsi="Times New Roman" w:cs="Times New Roman"/>
          <w:sz w:val="28"/>
          <w:szCs w:val="28"/>
        </w:rPr>
        <w:t>муниципального правового акта</w:t>
      </w:r>
      <w:r w:rsidR="00263354"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в установленный </w:t>
      </w:r>
      <w:hyperlink w:anchor="Par97" w:tooltip="Ссылка на текущий документ" w:history="1">
        <w:r w:rsidR="005F1A82" w:rsidRPr="00B74BC1">
          <w:rPr>
            <w:rFonts w:ascii="Times New Roman" w:hAnsi="Times New Roman" w:cs="Times New Roman"/>
            <w:sz w:val="28"/>
            <w:szCs w:val="28"/>
          </w:rPr>
          <w:t>пунктом 3.4 раздела 3</w:t>
        </w:r>
      </w:hyperlink>
      <w:r w:rsidR="005F1A82" w:rsidRPr="00B74BC1">
        <w:rPr>
          <w:rFonts w:ascii="Times New Roman" w:hAnsi="Times New Roman" w:cs="Times New Roman"/>
          <w:sz w:val="28"/>
          <w:szCs w:val="28"/>
        </w:rPr>
        <w:t xml:space="preserve"> настоящего Порядка срок.</w:t>
      </w:r>
    </w:p>
    <w:p w:rsidR="005F1A82" w:rsidRPr="00B74BC1" w:rsidRDefault="005F1A82" w:rsidP="00493B21">
      <w:pPr>
        <w:pStyle w:val="ConsPlusNormal"/>
        <w:contextualSpacing/>
        <w:jc w:val="both"/>
        <w:rPr>
          <w:rFonts w:ascii="Times New Roman" w:hAnsi="Times New Roman" w:cs="Times New Roman"/>
          <w:sz w:val="28"/>
          <w:szCs w:val="28"/>
        </w:rPr>
      </w:pPr>
    </w:p>
    <w:p w:rsidR="005F1A82" w:rsidRPr="00B74BC1" w:rsidRDefault="009536EC" w:rsidP="00C521AB">
      <w:pPr>
        <w:pStyle w:val="ConsPlusNormal"/>
        <w:contextualSpacing/>
        <w:jc w:val="center"/>
        <w:rPr>
          <w:rFonts w:ascii="Times New Roman" w:hAnsi="Times New Roman" w:cs="Times New Roman"/>
          <w:b/>
          <w:sz w:val="28"/>
          <w:szCs w:val="28"/>
        </w:rPr>
      </w:pPr>
      <w:r w:rsidRPr="00B74BC1">
        <w:rPr>
          <w:rFonts w:ascii="Times New Roman" w:hAnsi="Times New Roman" w:cs="Times New Roman"/>
          <w:b/>
          <w:sz w:val="28"/>
          <w:szCs w:val="28"/>
        </w:rPr>
        <w:t xml:space="preserve">3. </w:t>
      </w:r>
      <w:r w:rsidR="005A1437" w:rsidRPr="00B74BC1">
        <w:rPr>
          <w:rFonts w:ascii="Times New Roman" w:hAnsi="Times New Roman" w:cs="Times New Roman"/>
          <w:b/>
          <w:sz w:val="28"/>
          <w:szCs w:val="28"/>
        </w:rPr>
        <w:t>Проведение публичных консультаций уполномоченным органом</w:t>
      </w:r>
    </w:p>
    <w:p w:rsidR="00B5700E" w:rsidRPr="00B74BC1" w:rsidRDefault="00B5700E" w:rsidP="00493B21">
      <w:pPr>
        <w:pStyle w:val="ConsPlusNormal"/>
        <w:contextualSpacing/>
        <w:jc w:val="center"/>
        <w:rPr>
          <w:rFonts w:ascii="Times New Roman" w:hAnsi="Times New Roman" w:cs="Times New Roman"/>
          <w:sz w:val="28"/>
          <w:szCs w:val="28"/>
        </w:rPr>
      </w:pP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3.1</w:t>
      </w:r>
      <w:r w:rsidR="00B5700E" w:rsidRPr="00B74BC1">
        <w:rPr>
          <w:rFonts w:ascii="Times New Roman" w:hAnsi="Times New Roman" w:cs="Times New Roman"/>
          <w:sz w:val="28"/>
          <w:szCs w:val="28"/>
        </w:rPr>
        <w:t>.</w:t>
      </w:r>
      <w:r w:rsidRPr="00B74BC1">
        <w:rPr>
          <w:rFonts w:ascii="Times New Roman" w:hAnsi="Times New Roman" w:cs="Times New Roman"/>
          <w:sz w:val="28"/>
          <w:szCs w:val="28"/>
        </w:rPr>
        <w:t xml:space="preserve"> В течение 3 рабочих дней со дня поступления проекта </w:t>
      </w:r>
      <w:r w:rsidR="005A1437" w:rsidRPr="00B74BC1">
        <w:rPr>
          <w:rFonts w:ascii="Times New Roman" w:hAnsi="Times New Roman" w:cs="Times New Roman"/>
          <w:sz w:val="28"/>
          <w:szCs w:val="28"/>
        </w:rPr>
        <w:t>муниципального правового акта</w:t>
      </w:r>
      <w:r w:rsidRPr="00B74BC1">
        <w:rPr>
          <w:rFonts w:ascii="Times New Roman" w:hAnsi="Times New Roman" w:cs="Times New Roman"/>
          <w:sz w:val="28"/>
          <w:szCs w:val="28"/>
        </w:rPr>
        <w:t xml:space="preserve"> уполномоченный орган выявляет основания для его возврата регулирующему органу.</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3.2</w:t>
      </w:r>
      <w:r w:rsidR="00B5700E" w:rsidRPr="00B74BC1">
        <w:rPr>
          <w:rFonts w:ascii="Times New Roman" w:hAnsi="Times New Roman" w:cs="Times New Roman"/>
          <w:sz w:val="28"/>
          <w:szCs w:val="28"/>
        </w:rPr>
        <w:t>.</w:t>
      </w:r>
      <w:r w:rsidRPr="00B74BC1">
        <w:rPr>
          <w:rFonts w:ascii="Times New Roman" w:hAnsi="Times New Roman" w:cs="Times New Roman"/>
          <w:sz w:val="28"/>
          <w:szCs w:val="28"/>
        </w:rPr>
        <w:t xml:space="preserve"> Основаниями для возврата являются:</w:t>
      </w:r>
    </w:p>
    <w:p w:rsidR="005F1A82" w:rsidRPr="00B74BC1" w:rsidRDefault="005A143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3.2.1. П</w:t>
      </w:r>
      <w:r w:rsidR="005F1A82" w:rsidRPr="00B74BC1">
        <w:rPr>
          <w:rFonts w:ascii="Times New Roman" w:hAnsi="Times New Roman" w:cs="Times New Roman"/>
          <w:sz w:val="28"/>
          <w:szCs w:val="28"/>
        </w:rPr>
        <w:t xml:space="preserve">редставленный регулирующим органом проект </w:t>
      </w:r>
      <w:r w:rsidRPr="00B74BC1">
        <w:rPr>
          <w:rFonts w:ascii="Times New Roman" w:hAnsi="Times New Roman" w:cs="Times New Roman"/>
          <w:sz w:val="28"/>
          <w:szCs w:val="28"/>
        </w:rPr>
        <w:t>муниципального правового акта</w:t>
      </w:r>
      <w:r w:rsidR="00263354"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не подлежит </w:t>
      </w:r>
      <w:r w:rsidRPr="00B74BC1">
        <w:rPr>
          <w:rFonts w:ascii="Times New Roman" w:hAnsi="Times New Roman" w:cs="Times New Roman"/>
          <w:sz w:val="28"/>
          <w:szCs w:val="28"/>
        </w:rPr>
        <w:t>оценке регулирующего воздействия</w:t>
      </w:r>
      <w:r w:rsidR="00263354"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в соответствии с </w:t>
      </w:r>
      <w:hyperlink w:anchor="Par55" w:tooltip="Ссылка на текущий документ" w:history="1">
        <w:r w:rsidR="005F1A82" w:rsidRPr="00B74BC1">
          <w:rPr>
            <w:rFonts w:ascii="Times New Roman" w:hAnsi="Times New Roman" w:cs="Times New Roman"/>
            <w:sz w:val="28"/>
            <w:szCs w:val="28"/>
          </w:rPr>
          <w:t>пунктом 1.</w:t>
        </w:r>
        <w:r w:rsidR="00DC0567" w:rsidRPr="00B74BC1">
          <w:rPr>
            <w:rFonts w:ascii="Times New Roman" w:hAnsi="Times New Roman" w:cs="Times New Roman"/>
            <w:sz w:val="28"/>
            <w:szCs w:val="28"/>
          </w:rPr>
          <w:t>6</w:t>
        </w:r>
        <w:r w:rsidR="005F1A82" w:rsidRPr="00B74BC1">
          <w:rPr>
            <w:rFonts w:ascii="Times New Roman" w:hAnsi="Times New Roman" w:cs="Times New Roman"/>
            <w:sz w:val="28"/>
            <w:szCs w:val="28"/>
          </w:rPr>
          <w:t xml:space="preserve"> раздела 1</w:t>
        </w:r>
      </w:hyperlink>
      <w:r w:rsidR="00B47838" w:rsidRPr="00B74BC1">
        <w:rPr>
          <w:rFonts w:ascii="Times New Roman" w:hAnsi="Times New Roman" w:cs="Times New Roman"/>
          <w:sz w:val="28"/>
          <w:szCs w:val="28"/>
        </w:rPr>
        <w:t xml:space="preserve"> настоящего Порядка, при этом уполномоченный орган возвращает с сопроводительным письмом проект </w:t>
      </w:r>
      <w:r w:rsidRPr="00B74BC1">
        <w:rPr>
          <w:rFonts w:ascii="Times New Roman" w:hAnsi="Times New Roman" w:cs="Times New Roman"/>
          <w:sz w:val="28"/>
          <w:szCs w:val="28"/>
        </w:rPr>
        <w:t>муниципального правового акта</w:t>
      </w:r>
      <w:r w:rsidR="00B47838" w:rsidRPr="00B74BC1">
        <w:rPr>
          <w:rFonts w:ascii="Times New Roman" w:hAnsi="Times New Roman" w:cs="Times New Roman"/>
          <w:sz w:val="28"/>
          <w:szCs w:val="28"/>
        </w:rPr>
        <w:t xml:space="preserve"> в течени</w:t>
      </w:r>
      <w:r w:rsidR="000178AA" w:rsidRPr="00B74BC1">
        <w:rPr>
          <w:rFonts w:ascii="Times New Roman" w:hAnsi="Times New Roman" w:cs="Times New Roman"/>
          <w:sz w:val="28"/>
          <w:szCs w:val="28"/>
        </w:rPr>
        <w:t>е</w:t>
      </w:r>
      <w:r w:rsidR="00B47838" w:rsidRPr="00B74BC1">
        <w:rPr>
          <w:rFonts w:ascii="Times New Roman" w:hAnsi="Times New Roman" w:cs="Times New Roman"/>
          <w:sz w:val="28"/>
          <w:szCs w:val="28"/>
        </w:rPr>
        <w:t xml:space="preserve"> </w:t>
      </w:r>
      <w:r w:rsidR="000178AA" w:rsidRPr="00B74BC1">
        <w:rPr>
          <w:rFonts w:ascii="Times New Roman" w:hAnsi="Times New Roman" w:cs="Times New Roman"/>
          <w:sz w:val="28"/>
          <w:szCs w:val="28"/>
        </w:rPr>
        <w:t>3</w:t>
      </w:r>
      <w:r w:rsidR="00B47838" w:rsidRPr="00B74BC1">
        <w:rPr>
          <w:rFonts w:ascii="Times New Roman" w:hAnsi="Times New Roman" w:cs="Times New Roman"/>
          <w:sz w:val="28"/>
          <w:szCs w:val="28"/>
        </w:rPr>
        <w:t xml:space="preserve"> рабочих дней со дня поступления </w:t>
      </w:r>
      <w:r w:rsidRPr="00B74BC1">
        <w:rPr>
          <w:rFonts w:ascii="Times New Roman" w:hAnsi="Times New Roman" w:cs="Times New Roman"/>
          <w:sz w:val="28"/>
          <w:szCs w:val="28"/>
        </w:rPr>
        <w:t>как не подлежащий проведению оценки регулирующего воздействия.</w:t>
      </w:r>
    </w:p>
    <w:p w:rsidR="00B47838" w:rsidRPr="00B74BC1" w:rsidRDefault="00C52B2E"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3.2.2. Р</w:t>
      </w:r>
      <w:r w:rsidR="005F1A82" w:rsidRPr="00B74BC1">
        <w:rPr>
          <w:rFonts w:ascii="Times New Roman" w:hAnsi="Times New Roman" w:cs="Times New Roman"/>
          <w:sz w:val="28"/>
          <w:szCs w:val="28"/>
        </w:rPr>
        <w:t xml:space="preserve">егулирующим органом не соблюдены требования, предусмотренные </w:t>
      </w:r>
      <w:hyperlink w:anchor="Par67" w:tooltip="Ссылка на текущий документ" w:history="1">
        <w:r w:rsidR="005F1A82" w:rsidRPr="00B74BC1">
          <w:rPr>
            <w:rFonts w:ascii="Times New Roman" w:hAnsi="Times New Roman" w:cs="Times New Roman"/>
            <w:sz w:val="28"/>
            <w:szCs w:val="28"/>
          </w:rPr>
          <w:t>разделом 2</w:t>
        </w:r>
      </w:hyperlink>
      <w:r w:rsidR="005F1A82" w:rsidRPr="00B74BC1">
        <w:rPr>
          <w:rFonts w:ascii="Times New Roman" w:hAnsi="Times New Roman" w:cs="Times New Roman"/>
          <w:sz w:val="28"/>
          <w:szCs w:val="28"/>
        </w:rPr>
        <w:t xml:space="preserve"> настоящего Порядка. В этом случае проект </w:t>
      </w:r>
      <w:r w:rsidRPr="00B74BC1">
        <w:rPr>
          <w:rFonts w:ascii="Times New Roman" w:hAnsi="Times New Roman" w:cs="Times New Roman"/>
          <w:sz w:val="28"/>
          <w:szCs w:val="28"/>
        </w:rPr>
        <w:t>муниципального правового акта</w:t>
      </w:r>
      <w:r w:rsidR="00263354"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возвращается уполномоченным органом</w:t>
      </w:r>
      <w:r w:rsidRPr="00B74BC1">
        <w:rPr>
          <w:rFonts w:ascii="Times New Roman" w:hAnsi="Times New Roman" w:cs="Times New Roman"/>
          <w:sz w:val="28"/>
          <w:szCs w:val="28"/>
        </w:rPr>
        <w:t xml:space="preserve"> регулирующему органу</w:t>
      </w:r>
      <w:r w:rsidR="005F1A82" w:rsidRPr="00B74BC1">
        <w:rPr>
          <w:rFonts w:ascii="Times New Roman" w:hAnsi="Times New Roman" w:cs="Times New Roman"/>
          <w:sz w:val="28"/>
          <w:szCs w:val="28"/>
        </w:rPr>
        <w:t xml:space="preserve"> </w:t>
      </w:r>
      <w:r w:rsidR="00B47838" w:rsidRPr="00B74BC1">
        <w:rPr>
          <w:rFonts w:ascii="Times New Roman" w:hAnsi="Times New Roman" w:cs="Times New Roman"/>
          <w:sz w:val="28"/>
          <w:szCs w:val="28"/>
        </w:rPr>
        <w:t>в течени</w:t>
      </w:r>
      <w:r w:rsidR="00664E9C" w:rsidRPr="00B74BC1">
        <w:rPr>
          <w:rFonts w:ascii="Times New Roman" w:hAnsi="Times New Roman" w:cs="Times New Roman"/>
          <w:sz w:val="28"/>
          <w:szCs w:val="28"/>
        </w:rPr>
        <w:t>е</w:t>
      </w:r>
      <w:r w:rsidR="00B47838" w:rsidRPr="00B74BC1">
        <w:rPr>
          <w:rFonts w:ascii="Times New Roman" w:hAnsi="Times New Roman" w:cs="Times New Roman"/>
          <w:sz w:val="28"/>
          <w:szCs w:val="28"/>
        </w:rPr>
        <w:t xml:space="preserve"> 3 рабочих дней со дня поступления с сопроводительным письмом </w:t>
      </w:r>
      <w:r w:rsidR="005F1A82" w:rsidRPr="00B74BC1">
        <w:rPr>
          <w:rFonts w:ascii="Times New Roman" w:hAnsi="Times New Roman" w:cs="Times New Roman"/>
          <w:sz w:val="28"/>
          <w:szCs w:val="28"/>
        </w:rPr>
        <w:t xml:space="preserve">с мотивированным обоснованием причин возврата и требованием провести установленные процедуры, начиная с невыполненной. </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После выполнения требований регулирующий орган повторно направляет в уполномоченный орган проект </w:t>
      </w:r>
      <w:r w:rsidR="00C52B2E" w:rsidRPr="00B74BC1">
        <w:rPr>
          <w:rFonts w:ascii="Times New Roman" w:hAnsi="Times New Roman" w:cs="Times New Roman"/>
          <w:sz w:val="28"/>
          <w:szCs w:val="28"/>
        </w:rPr>
        <w:t>муниципального правового акта</w:t>
      </w:r>
      <w:r w:rsidR="00D0649E" w:rsidRPr="00B74BC1">
        <w:rPr>
          <w:rFonts w:ascii="Times New Roman" w:hAnsi="Times New Roman" w:cs="Times New Roman"/>
          <w:sz w:val="28"/>
          <w:szCs w:val="28"/>
        </w:rPr>
        <w:t xml:space="preserve"> </w:t>
      </w:r>
      <w:r w:rsidRPr="00B74BC1">
        <w:rPr>
          <w:rFonts w:ascii="Times New Roman" w:hAnsi="Times New Roman" w:cs="Times New Roman"/>
          <w:sz w:val="28"/>
          <w:szCs w:val="28"/>
        </w:rPr>
        <w:t>и сводный отчет</w:t>
      </w:r>
      <w:r w:rsidR="00C52B2E" w:rsidRPr="00B74BC1">
        <w:rPr>
          <w:rFonts w:ascii="Times New Roman" w:hAnsi="Times New Roman" w:cs="Times New Roman"/>
          <w:sz w:val="28"/>
          <w:szCs w:val="28"/>
        </w:rPr>
        <w:t xml:space="preserve"> в соответствии с настоящим Порядком</w:t>
      </w:r>
      <w:r w:rsidRPr="00B74BC1">
        <w:rPr>
          <w:rFonts w:ascii="Times New Roman" w:hAnsi="Times New Roman" w:cs="Times New Roman"/>
          <w:sz w:val="28"/>
          <w:szCs w:val="28"/>
        </w:rPr>
        <w:t>.</w:t>
      </w:r>
    </w:p>
    <w:p w:rsidR="005F1A82" w:rsidRPr="00B74BC1" w:rsidRDefault="002B2FA5"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w:t>
      </w:r>
      <w:r w:rsidR="005F1A82" w:rsidRPr="00B74BC1">
        <w:rPr>
          <w:rFonts w:ascii="Times New Roman" w:hAnsi="Times New Roman" w:cs="Times New Roman"/>
          <w:sz w:val="28"/>
          <w:szCs w:val="28"/>
        </w:rPr>
        <w:t>.3</w:t>
      </w:r>
      <w:r w:rsidR="00B5700E" w:rsidRPr="00B74BC1">
        <w:rPr>
          <w:rFonts w:ascii="Times New Roman" w:hAnsi="Times New Roman" w:cs="Times New Roman"/>
          <w:sz w:val="28"/>
          <w:szCs w:val="28"/>
        </w:rPr>
        <w:t>.</w:t>
      </w:r>
      <w:r w:rsidR="005F1A82" w:rsidRPr="00B74BC1">
        <w:rPr>
          <w:rFonts w:ascii="Times New Roman" w:hAnsi="Times New Roman" w:cs="Times New Roman"/>
          <w:sz w:val="28"/>
          <w:szCs w:val="28"/>
        </w:rPr>
        <w:t xml:space="preserve"> Проект</w:t>
      </w:r>
      <w:r w:rsidR="008A254C" w:rsidRPr="00B74BC1">
        <w:rPr>
          <w:rFonts w:ascii="Times New Roman" w:hAnsi="Times New Roman" w:cs="Times New Roman"/>
          <w:sz w:val="28"/>
          <w:szCs w:val="28"/>
        </w:rPr>
        <w:t xml:space="preserve"> </w:t>
      </w:r>
      <w:r w:rsidR="00CB6753" w:rsidRPr="00B74BC1">
        <w:rPr>
          <w:rFonts w:ascii="Times New Roman" w:hAnsi="Times New Roman" w:cs="Times New Roman"/>
          <w:sz w:val="28"/>
          <w:szCs w:val="28"/>
        </w:rPr>
        <w:t>муниципального правового акта</w:t>
      </w:r>
      <w:r w:rsidR="005F1A82" w:rsidRPr="00B74BC1">
        <w:rPr>
          <w:rFonts w:ascii="Times New Roman" w:hAnsi="Times New Roman" w:cs="Times New Roman"/>
          <w:sz w:val="28"/>
          <w:szCs w:val="28"/>
        </w:rPr>
        <w:t xml:space="preserve">, подлежащий </w:t>
      </w:r>
      <w:r w:rsidR="00CB6753" w:rsidRPr="00B74BC1">
        <w:rPr>
          <w:rFonts w:ascii="Times New Roman" w:hAnsi="Times New Roman" w:cs="Times New Roman"/>
          <w:sz w:val="28"/>
          <w:szCs w:val="28"/>
        </w:rPr>
        <w:t xml:space="preserve">оценке </w:t>
      </w:r>
      <w:r w:rsidR="00CB6753" w:rsidRPr="00B74BC1">
        <w:rPr>
          <w:rFonts w:ascii="Times New Roman" w:hAnsi="Times New Roman" w:cs="Times New Roman"/>
          <w:sz w:val="28"/>
          <w:szCs w:val="28"/>
        </w:rPr>
        <w:lastRenderedPageBreak/>
        <w:t>регулирующего воздействия</w:t>
      </w:r>
      <w:r w:rsidR="005F1A82" w:rsidRPr="00B74BC1">
        <w:rPr>
          <w:rFonts w:ascii="Times New Roman" w:hAnsi="Times New Roman" w:cs="Times New Roman"/>
          <w:sz w:val="28"/>
          <w:szCs w:val="28"/>
        </w:rPr>
        <w:t xml:space="preserve"> в соответствии с </w:t>
      </w:r>
      <w:hyperlink w:anchor="Par55" w:tooltip="Ссылка на текущий документ" w:history="1">
        <w:r w:rsidR="005F1A82" w:rsidRPr="00B74BC1">
          <w:rPr>
            <w:rFonts w:ascii="Times New Roman" w:hAnsi="Times New Roman" w:cs="Times New Roman"/>
            <w:sz w:val="28"/>
            <w:szCs w:val="28"/>
          </w:rPr>
          <w:t>пунктом 1.</w:t>
        </w:r>
        <w:r w:rsidR="00664E9C" w:rsidRPr="00B74BC1">
          <w:rPr>
            <w:rFonts w:ascii="Times New Roman" w:hAnsi="Times New Roman" w:cs="Times New Roman"/>
            <w:sz w:val="28"/>
            <w:szCs w:val="28"/>
          </w:rPr>
          <w:t>6</w:t>
        </w:r>
        <w:r w:rsidR="005F1A82" w:rsidRPr="00B74BC1">
          <w:rPr>
            <w:rFonts w:ascii="Times New Roman" w:hAnsi="Times New Roman" w:cs="Times New Roman"/>
            <w:sz w:val="28"/>
            <w:szCs w:val="28"/>
          </w:rPr>
          <w:t xml:space="preserve"> раздела 1</w:t>
        </w:r>
      </w:hyperlink>
      <w:r w:rsidR="005F1A82" w:rsidRPr="00B74BC1">
        <w:rPr>
          <w:rFonts w:ascii="Times New Roman" w:hAnsi="Times New Roman" w:cs="Times New Roman"/>
          <w:sz w:val="28"/>
          <w:szCs w:val="28"/>
        </w:rPr>
        <w:t xml:space="preserve"> настоящего Порядка</w:t>
      </w:r>
      <w:r w:rsidR="00D0649E" w:rsidRPr="00B74BC1">
        <w:rPr>
          <w:rFonts w:ascii="Times New Roman" w:hAnsi="Times New Roman" w:cs="Times New Roman"/>
          <w:sz w:val="28"/>
          <w:szCs w:val="28"/>
        </w:rPr>
        <w:t xml:space="preserve">, </w:t>
      </w:r>
      <w:r w:rsidR="00CB6753" w:rsidRPr="00B74BC1">
        <w:rPr>
          <w:rFonts w:ascii="Times New Roman" w:hAnsi="Times New Roman" w:cs="Times New Roman"/>
          <w:sz w:val="28"/>
          <w:szCs w:val="28"/>
        </w:rPr>
        <w:t>сводный отчет,</w:t>
      </w:r>
      <w:r w:rsidR="005F1A82" w:rsidRPr="00B74BC1">
        <w:rPr>
          <w:rFonts w:ascii="Times New Roman" w:hAnsi="Times New Roman" w:cs="Times New Roman"/>
          <w:sz w:val="28"/>
          <w:szCs w:val="28"/>
        </w:rPr>
        <w:t xml:space="preserve"> перечень вопросов для проведения публичных консультаций</w:t>
      </w:r>
      <w:r w:rsidR="00CB6753" w:rsidRPr="00B74BC1">
        <w:rPr>
          <w:rFonts w:ascii="Times New Roman" w:hAnsi="Times New Roman" w:cs="Times New Roman"/>
          <w:sz w:val="28"/>
          <w:szCs w:val="28"/>
        </w:rPr>
        <w:t xml:space="preserve"> и уведомление о проведении публичных консультаций</w:t>
      </w:r>
      <w:r w:rsidR="005F1A82" w:rsidRPr="00B74BC1">
        <w:rPr>
          <w:rFonts w:ascii="Times New Roman" w:hAnsi="Times New Roman" w:cs="Times New Roman"/>
          <w:sz w:val="28"/>
          <w:szCs w:val="28"/>
        </w:rPr>
        <w:t xml:space="preserve"> размещаются уполномоченным органом на официальном </w:t>
      </w:r>
      <w:r w:rsidR="00B5700E" w:rsidRPr="00B74BC1">
        <w:rPr>
          <w:rFonts w:ascii="Times New Roman" w:hAnsi="Times New Roman" w:cs="Times New Roman"/>
          <w:sz w:val="28"/>
          <w:szCs w:val="28"/>
        </w:rPr>
        <w:t xml:space="preserve">сайте </w:t>
      </w:r>
      <w:r w:rsidR="005F1A82" w:rsidRPr="00B74BC1">
        <w:rPr>
          <w:rFonts w:ascii="Times New Roman" w:hAnsi="Times New Roman" w:cs="Times New Roman"/>
          <w:sz w:val="28"/>
          <w:szCs w:val="28"/>
        </w:rPr>
        <w:t xml:space="preserve">муниципального образования Темрюкский </w:t>
      </w:r>
      <w:r w:rsidR="0070227D" w:rsidRPr="00B74BC1">
        <w:rPr>
          <w:rFonts w:ascii="Times New Roman" w:hAnsi="Times New Roman" w:cs="Times New Roman"/>
          <w:sz w:val="28"/>
          <w:szCs w:val="28"/>
        </w:rPr>
        <w:t xml:space="preserve">район в информационно-телекоммуникационной сети «Интернет» www.temryuk.ru </w:t>
      </w:r>
      <w:r w:rsidR="00A95ED2" w:rsidRPr="00B74BC1">
        <w:rPr>
          <w:rFonts w:ascii="Times New Roman" w:hAnsi="Times New Roman" w:cs="Times New Roman"/>
          <w:sz w:val="28"/>
          <w:szCs w:val="28"/>
        </w:rPr>
        <w:t xml:space="preserve">в разделе «Оценка регулирующего воздействия» </w:t>
      </w:r>
      <w:r w:rsidR="005F1A82" w:rsidRPr="00B74BC1">
        <w:rPr>
          <w:rFonts w:ascii="Times New Roman" w:hAnsi="Times New Roman" w:cs="Times New Roman"/>
          <w:sz w:val="28"/>
          <w:szCs w:val="28"/>
        </w:rPr>
        <w:t>в течение 3 рабочих дней со дня его поступления</w:t>
      </w:r>
      <w:r w:rsidR="00CB6753" w:rsidRPr="00B74BC1">
        <w:rPr>
          <w:rFonts w:ascii="Times New Roman" w:hAnsi="Times New Roman" w:cs="Times New Roman"/>
          <w:sz w:val="28"/>
          <w:szCs w:val="28"/>
        </w:rPr>
        <w:t xml:space="preserve"> и в день размещения уполномоченный орган в электронном виде уведомляет о проведении публичных консультаций участников публичных консультаций, с которыми заключены соглашения о взаимодействии при проведении оценки регулирующего воздействия</w:t>
      </w:r>
      <w:r w:rsidR="00E65697"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проектов</w:t>
      </w:r>
      <w:r w:rsidR="00E65697" w:rsidRPr="00B74BC1">
        <w:rPr>
          <w:rFonts w:ascii="Times New Roman" w:hAnsi="Times New Roman" w:cs="Times New Roman"/>
          <w:sz w:val="28"/>
          <w:szCs w:val="28"/>
        </w:rPr>
        <w:t xml:space="preserve"> </w:t>
      </w:r>
      <w:r w:rsidR="00CB6753" w:rsidRPr="00B74BC1">
        <w:rPr>
          <w:rFonts w:ascii="Times New Roman" w:hAnsi="Times New Roman" w:cs="Times New Roman"/>
          <w:sz w:val="28"/>
          <w:szCs w:val="28"/>
        </w:rPr>
        <w:t>муниципальных правовых актов, представляющих</w:t>
      </w:r>
      <w:r w:rsidR="005F1A82" w:rsidRPr="00B74BC1">
        <w:rPr>
          <w:rFonts w:ascii="Times New Roman" w:hAnsi="Times New Roman" w:cs="Times New Roman"/>
          <w:sz w:val="28"/>
          <w:szCs w:val="28"/>
        </w:rPr>
        <w:t xml:space="preserve"> интересы предпринимательского сообщества в соответствующей сфере деятельности,</w:t>
      </w:r>
      <w:r w:rsidR="0033452C"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с указанием срока представления замечаний и (или) предложений</w:t>
      </w:r>
      <w:r w:rsidR="002D1BED" w:rsidRPr="00B74BC1">
        <w:rPr>
          <w:rFonts w:ascii="Times New Roman" w:hAnsi="Times New Roman" w:cs="Times New Roman"/>
          <w:sz w:val="28"/>
          <w:szCs w:val="28"/>
        </w:rPr>
        <w:t>.</w:t>
      </w:r>
    </w:p>
    <w:p w:rsidR="00CB6753" w:rsidRPr="00B74BC1" w:rsidRDefault="00CB6753"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Проект муниципального правового акта снимается с публичных консультаций в случае отзыва проекта муниципального правового акта регулирующим органом.</w:t>
      </w:r>
    </w:p>
    <w:p w:rsidR="00065AB6" w:rsidRPr="00B74BC1" w:rsidRDefault="00065AB6"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Срок проведения публичных консультаций </w:t>
      </w:r>
      <w:r w:rsidR="00CB6753" w:rsidRPr="00B74BC1">
        <w:rPr>
          <w:rFonts w:ascii="Times New Roman" w:hAnsi="Times New Roman" w:cs="Times New Roman"/>
          <w:sz w:val="28"/>
          <w:szCs w:val="28"/>
        </w:rPr>
        <w:t>не менее 10 рабочих дней</w:t>
      </w:r>
      <w:r w:rsidR="00B5773E" w:rsidRPr="00B74BC1">
        <w:rPr>
          <w:rFonts w:ascii="Times New Roman" w:hAnsi="Times New Roman" w:cs="Times New Roman"/>
          <w:sz w:val="28"/>
          <w:szCs w:val="28"/>
        </w:rPr>
        <w:t>.</w:t>
      </w:r>
    </w:p>
    <w:p w:rsidR="00B5773E" w:rsidRPr="00B74BC1" w:rsidRDefault="007B371E"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Срок проведен</w:t>
      </w:r>
      <w:r w:rsidR="007C56B7" w:rsidRPr="00B74BC1">
        <w:rPr>
          <w:rFonts w:ascii="Times New Roman" w:hAnsi="Times New Roman" w:cs="Times New Roman"/>
          <w:sz w:val="28"/>
          <w:szCs w:val="28"/>
        </w:rPr>
        <w:t xml:space="preserve">ия публичных консультаций исчисляется со дня размещения проекта </w:t>
      </w:r>
      <w:r w:rsidR="00EA759C" w:rsidRPr="00B74BC1">
        <w:rPr>
          <w:rFonts w:ascii="Times New Roman" w:hAnsi="Times New Roman" w:cs="Times New Roman"/>
          <w:sz w:val="28"/>
          <w:szCs w:val="28"/>
        </w:rPr>
        <w:t>муниципального правового акта</w:t>
      </w:r>
      <w:r w:rsidR="007C56B7" w:rsidRPr="00B74BC1">
        <w:rPr>
          <w:rFonts w:ascii="Times New Roman" w:hAnsi="Times New Roman" w:cs="Times New Roman"/>
          <w:sz w:val="28"/>
          <w:szCs w:val="28"/>
        </w:rPr>
        <w:t xml:space="preserve"> на официальном сайте муниципального образования Темрюкский район </w:t>
      </w:r>
      <w:r w:rsidR="00EA759C" w:rsidRPr="00B74BC1">
        <w:rPr>
          <w:rFonts w:ascii="Times New Roman" w:hAnsi="Times New Roman" w:cs="Times New Roman"/>
          <w:sz w:val="28"/>
          <w:szCs w:val="28"/>
        </w:rPr>
        <w:t>в информационно-телекоммуникационной сети «Интернет» (</w:t>
      </w:r>
      <w:hyperlink r:id="rId8" w:history="1">
        <w:r w:rsidR="00EA759C" w:rsidRPr="00B74BC1">
          <w:rPr>
            <w:rStyle w:val="ac"/>
            <w:rFonts w:ascii="Times New Roman" w:hAnsi="Times New Roman" w:cs="Times New Roman"/>
            <w:color w:val="000000" w:themeColor="text1"/>
            <w:sz w:val="28"/>
            <w:szCs w:val="28"/>
            <w:u w:val="none"/>
          </w:rPr>
          <w:t>www.temryuk.ru</w:t>
        </w:r>
      </w:hyperlink>
      <w:r w:rsidR="00EA759C" w:rsidRPr="00B74BC1">
        <w:rPr>
          <w:rFonts w:ascii="Times New Roman" w:hAnsi="Times New Roman" w:cs="Times New Roman"/>
          <w:sz w:val="28"/>
          <w:szCs w:val="28"/>
        </w:rPr>
        <w:t xml:space="preserve">) </w:t>
      </w:r>
      <w:r w:rsidR="003737DD" w:rsidRPr="00B74BC1">
        <w:rPr>
          <w:rFonts w:ascii="Times New Roman" w:hAnsi="Times New Roman" w:cs="Times New Roman"/>
          <w:sz w:val="28"/>
          <w:szCs w:val="28"/>
        </w:rPr>
        <w:t xml:space="preserve">в </w:t>
      </w:r>
      <w:r w:rsidR="00EA759C" w:rsidRPr="00B74BC1">
        <w:rPr>
          <w:rFonts w:ascii="Times New Roman" w:hAnsi="Times New Roman" w:cs="Times New Roman"/>
          <w:sz w:val="28"/>
          <w:szCs w:val="28"/>
        </w:rPr>
        <w:t xml:space="preserve">разделе «Оценка регулирующего воздействия» и направления информации в </w:t>
      </w:r>
      <w:r w:rsidR="003737DD" w:rsidRPr="00B74BC1">
        <w:rPr>
          <w:rFonts w:ascii="Times New Roman" w:hAnsi="Times New Roman" w:cs="Times New Roman"/>
          <w:sz w:val="28"/>
          <w:szCs w:val="28"/>
        </w:rPr>
        <w:t xml:space="preserve">соответствии с требованиями 3.3 </w:t>
      </w:r>
      <w:r w:rsidR="00EA759C" w:rsidRPr="00B74BC1">
        <w:rPr>
          <w:rFonts w:ascii="Times New Roman" w:hAnsi="Times New Roman" w:cs="Times New Roman"/>
          <w:sz w:val="28"/>
          <w:szCs w:val="28"/>
        </w:rPr>
        <w:t xml:space="preserve">настоящего </w:t>
      </w:r>
      <w:r w:rsidR="003737DD" w:rsidRPr="00B74BC1">
        <w:rPr>
          <w:rFonts w:ascii="Times New Roman" w:hAnsi="Times New Roman" w:cs="Times New Roman"/>
          <w:sz w:val="28"/>
          <w:szCs w:val="28"/>
        </w:rPr>
        <w:t>Порядка.</w:t>
      </w:r>
    </w:p>
    <w:p w:rsidR="00EA759C" w:rsidRPr="00B74BC1" w:rsidRDefault="00EA759C" w:rsidP="00493B21">
      <w:pPr>
        <w:pStyle w:val="ConsPlusNormal"/>
        <w:ind w:firstLine="709"/>
        <w:contextualSpacing/>
        <w:jc w:val="both"/>
      </w:pPr>
      <w:r w:rsidRPr="00B74BC1">
        <w:rPr>
          <w:rFonts w:ascii="Times New Roman" w:hAnsi="Times New Roman" w:cs="Times New Roman"/>
          <w:sz w:val="28"/>
          <w:szCs w:val="28"/>
        </w:rPr>
        <w:t>Образцы форм уведомления и перечня вопросов для проведения публичных консультаций приведены в приложениях № 2-3 к настоящему Порядку.</w:t>
      </w:r>
    </w:p>
    <w:p w:rsidR="005F1A82" w:rsidRPr="00B74BC1" w:rsidRDefault="002B2FA5" w:rsidP="006B7965">
      <w:pPr>
        <w:pStyle w:val="ConsPlusNormal"/>
        <w:ind w:firstLine="709"/>
        <w:contextualSpacing/>
        <w:jc w:val="both"/>
        <w:rPr>
          <w:rFonts w:ascii="Times New Roman" w:hAnsi="Times New Roman" w:cs="Times New Roman"/>
          <w:sz w:val="28"/>
          <w:szCs w:val="28"/>
        </w:rPr>
      </w:pPr>
      <w:bookmarkStart w:id="14" w:name="Par97"/>
      <w:bookmarkEnd w:id="14"/>
      <w:r w:rsidRPr="00B74BC1">
        <w:rPr>
          <w:rFonts w:ascii="Times New Roman" w:hAnsi="Times New Roman" w:cs="Times New Roman"/>
          <w:sz w:val="28"/>
          <w:szCs w:val="28"/>
        </w:rPr>
        <w:t>3.4</w:t>
      </w:r>
      <w:r w:rsidR="00B5700E" w:rsidRPr="00B74BC1">
        <w:rPr>
          <w:rFonts w:ascii="Times New Roman" w:hAnsi="Times New Roman" w:cs="Times New Roman"/>
          <w:sz w:val="28"/>
          <w:szCs w:val="28"/>
        </w:rPr>
        <w:t>.</w:t>
      </w:r>
      <w:r w:rsidR="005F1A82" w:rsidRPr="00B74BC1">
        <w:rPr>
          <w:rFonts w:ascii="Times New Roman" w:hAnsi="Times New Roman" w:cs="Times New Roman"/>
          <w:sz w:val="28"/>
          <w:szCs w:val="28"/>
        </w:rPr>
        <w:t xml:space="preserve"> </w:t>
      </w:r>
      <w:r w:rsidR="006B7965" w:rsidRPr="00B74BC1">
        <w:rPr>
          <w:rFonts w:ascii="Times New Roman" w:hAnsi="Times New Roman" w:cs="Times New Roman"/>
          <w:sz w:val="28"/>
          <w:szCs w:val="28"/>
        </w:rPr>
        <w:t>Срок проведения оценки регулирующего воздействия уполномоченным органом составляет 15 рабочих дней.</w:t>
      </w:r>
    </w:p>
    <w:p w:rsidR="002B2FA5" w:rsidRPr="00B74BC1" w:rsidRDefault="00E65697" w:rsidP="006B7965">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3.5</w:t>
      </w:r>
      <w:r w:rsidR="00B5700E" w:rsidRPr="00B74BC1">
        <w:rPr>
          <w:rFonts w:ascii="Times New Roman" w:hAnsi="Times New Roman" w:cs="Times New Roman"/>
          <w:sz w:val="28"/>
          <w:szCs w:val="28"/>
        </w:rPr>
        <w:t>.</w:t>
      </w:r>
      <w:r w:rsidR="005F1A82" w:rsidRPr="00B74BC1">
        <w:rPr>
          <w:rFonts w:ascii="Times New Roman" w:hAnsi="Times New Roman" w:cs="Times New Roman"/>
          <w:sz w:val="28"/>
          <w:szCs w:val="28"/>
        </w:rPr>
        <w:t xml:space="preserve"> Срок проведения </w:t>
      </w:r>
      <w:r w:rsidR="006B7965" w:rsidRPr="00B74BC1">
        <w:rPr>
          <w:rFonts w:ascii="Times New Roman" w:hAnsi="Times New Roman" w:cs="Times New Roman"/>
          <w:sz w:val="28"/>
          <w:szCs w:val="28"/>
        </w:rPr>
        <w:t>оценки регулирующего воздействия</w:t>
      </w:r>
      <w:r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проекта </w:t>
      </w:r>
      <w:r w:rsidR="006B7965" w:rsidRPr="00B74BC1">
        <w:rPr>
          <w:rFonts w:ascii="Times New Roman" w:hAnsi="Times New Roman" w:cs="Times New Roman"/>
          <w:sz w:val="28"/>
          <w:szCs w:val="28"/>
        </w:rPr>
        <w:t>муниципального правового акта</w:t>
      </w:r>
      <w:r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уполномоченным органом исчисляется со дня размещения проекта </w:t>
      </w:r>
      <w:r w:rsidR="006B7965" w:rsidRPr="00B74BC1">
        <w:rPr>
          <w:rFonts w:ascii="Times New Roman" w:hAnsi="Times New Roman" w:cs="Times New Roman"/>
          <w:sz w:val="28"/>
          <w:szCs w:val="28"/>
        </w:rPr>
        <w:t>муниципального правового акта</w:t>
      </w:r>
      <w:r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на официальном </w:t>
      </w:r>
      <w:r w:rsidR="009E0E81" w:rsidRPr="00B74BC1">
        <w:rPr>
          <w:rFonts w:ascii="Times New Roman" w:hAnsi="Times New Roman" w:cs="Times New Roman"/>
          <w:sz w:val="28"/>
          <w:szCs w:val="28"/>
        </w:rPr>
        <w:t xml:space="preserve">сайте </w:t>
      </w:r>
      <w:r w:rsidR="005F1A82" w:rsidRPr="00B74BC1">
        <w:rPr>
          <w:rFonts w:ascii="Times New Roman" w:hAnsi="Times New Roman" w:cs="Times New Roman"/>
          <w:sz w:val="28"/>
          <w:szCs w:val="28"/>
        </w:rPr>
        <w:t xml:space="preserve">муниципального образования </w:t>
      </w:r>
      <w:r w:rsidR="002B2FA5" w:rsidRPr="00B74BC1">
        <w:rPr>
          <w:rFonts w:ascii="Times New Roman" w:hAnsi="Times New Roman" w:cs="Times New Roman"/>
          <w:sz w:val="28"/>
          <w:szCs w:val="28"/>
        </w:rPr>
        <w:t>Темрюкский</w:t>
      </w:r>
      <w:r w:rsidR="006B7965" w:rsidRPr="00B74BC1">
        <w:rPr>
          <w:rFonts w:ascii="Times New Roman" w:hAnsi="Times New Roman" w:cs="Times New Roman"/>
          <w:sz w:val="28"/>
          <w:szCs w:val="28"/>
        </w:rPr>
        <w:t xml:space="preserve"> </w:t>
      </w:r>
      <w:r w:rsidR="002B2FA5" w:rsidRPr="00B74BC1">
        <w:rPr>
          <w:rFonts w:ascii="Times New Roman" w:hAnsi="Times New Roman" w:cs="Times New Roman"/>
          <w:sz w:val="28"/>
          <w:szCs w:val="28"/>
        </w:rPr>
        <w:t>район</w:t>
      </w:r>
      <w:r w:rsidR="006B7965" w:rsidRPr="00B74BC1">
        <w:rPr>
          <w:rFonts w:ascii="Times New Roman" w:hAnsi="Times New Roman" w:cs="Times New Roman"/>
          <w:sz w:val="28"/>
          <w:szCs w:val="28"/>
        </w:rPr>
        <w:t xml:space="preserve"> в информационно-телекоммуникационной сети «Интернет» (www.temryuk.ru) в разделе «Оценка регулирующего воздействия».</w:t>
      </w:r>
    </w:p>
    <w:p w:rsidR="005F1A82" w:rsidRPr="00B74BC1" w:rsidRDefault="00E6569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3.6</w:t>
      </w:r>
      <w:r w:rsidR="00B5700E" w:rsidRPr="00B74BC1">
        <w:rPr>
          <w:rFonts w:ascii="Times New Roman" w:hAnsi="Times New Roman" w:cs="Times New Roman"/>
          <w:sz w:val="28"/>
          <w:szCs w:val="28"/>
        </w:rPr>
        <w:t>.</w:t>
      </w:r>
      <w:r w:rsidR="002B2FA5"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Уполномоченный орган проводит анализ результатов исследования регулирующим органом выявленной проблемы, представленной в сводном отчете.</w:t>
      </w:r>
    </w:p>
    <w:p w:rsidR="005F1A82" w:rsidRPr="00B74BC1" w:rsidRDefault="00E6569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3.7</w:t>
      </w:r>
      <w:r w:rsidR="00450D49" w:rsidRPr="00B74BC1">
        <w:rPr>
          <w:rFonts w:ascii="Times New Roman" w:hAnsi="Times New Roman" w:cs="Times New Roman"/>
          <w:sz w:val="28"/>
          <w:szCs w:val="28"/>
        </w:rPr>
        <w:t>.</w:t>
      </w:r>
      <w:r w:rsidR="002B2FA5"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выявленной проблемы, а также эффективность способов решения проблемы в сравнении с действующим на момент проведения </w:t>
      </w:r>
      <w:r w:rsidR="006B7965" w:rsidRPr="00B74BC1">
        <w:rPr>
          <w:rFonts w:ascii="Times New Roman" w:hAnsi="Times New Roman" w:cs="Times New Roman"/>
          <w:sz w:val="28"/>
          <w:szCs w:val="28"/>
        </w:rPr>
        <w:t>оценки регулирующего воздействия</w:t>
      </w:r>
      <w:r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проекта </w:t>
      </w:r>
      <w:r w:rsidR="006B7965" w:rsidRPr="00B74BC1">
        <w:rPr>
          <w:rFonts w:ascii="Times New Roman" w:hAnsi="Times New Roman" w:cs="Times New Roman"/>
          <w:sz w:val="28"/>
          <w:szCs w:val="28"/>
        </w:rPr>
        <w:t>муниципального правового акта</w:t>
      </w:r>
      <w:r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правовым </w:t>
      </w:r>
      <w:r w:rsidR="005F1A82" w:rsidRPr="00B74BC1">
        <w:rPr>
          <w:rFonts w:ascii="Times New Roman" w:hAnsi="Times New Roman" w:cs="Times New Roman"/>
          <w:sz w:val="28"/>
          <w:szCs w:val="28"/>
        </w:rPr>
        <w:lastRenderedPageBreak/>
        <w:t>регулированием рассматриваемой сферы общественных отношений</w:t>
      </w:r>
      <w:r w:rsidR="006B7965" w:rsidRPr="00B74BC1">
        <w:rPr>
          <w:rFonts w:ascii="Times New Roman" w:hAnsi="Times New Roman" w:cs="Times New Roman"/>
          <w:sz w:val="28"/>
          <w:szCs w:val="28"/>
        </w:rPr>
        <w:t>, оценивает обоснованность и соразмерность решения проблемы предложенным образом</w:t>
      </w:r>
      <w:r w:rsidR="005F1A82" w:rsidRPr="00B74BC1">
        <w:rPr>
          <w:rFonts w:ascii="Times New Roman" w:hAnsi="Times New Roman" w:cs="Times New Roman"/>
          <w:sz w:val="28"/>
          <w:szCs w:val="28"/>
        </w:rPr>
        <w:t>.</w:t>
      </w:r>
    </w:p>
    <w:p w:rsidR="005F1A82" w:rsidRPr="00B74BC1" w:rsidRDefault="002B2FA5"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w:t>
      </w:r>
      <w:r w:rsidR="00E65697" w:rsidRPr="00B74BC1">
        <w:rPr>
          <w:rFonts w:ascii="Times New Roman" w:hAnsi="Times New Roman" w:cs="Times New Roman"/>
          <w:sz w:val="28"/>
          <w:szCs w:val="28"/>
        </w:rPr>
        <w:t>8</w:t>
      </w:r>
      <w:r w:rsidR="00B5700E" w:rsidRPr="00B74BC1">
        <w:rPr>
          <w:rFonts w:ascii="Times New Roman" w:hAnsi="Times New Roman" w:cs="Times New Roman"/>
          <w:sz w:val="28"/>
          <w:szCs w:val="28"/>
        </w:rPr>
        <w:t>.</w:t>
      </w:r>
      <w:r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Уполномоченный орган при оценке эффективности предложенных регулирующим органом вариантов правового регулирования основывается на сведениях, содержащихся в соответствующих разделах сводного отчета:</w:t>
      </w:r>
    </w:p>
    <w:p w:rsidR="005F1A82" w:rsidRPr="00B74BC1" w:rsidRDefault="005F1A82" w:rsidP="00264453">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точность формулировки выявленной проблемы</w:t>
      </w:r>
      <w:r w:rsidR="00264453" w:rsidRPr="00B74BC1">
        <w:rPr>
          <w:rFonts w:ascii="Times New Roman" w:hAnsi="Times New Roman" w:cs="Times New Roman"/>
          <w:sz w:val="28"/>
          <w:szCs w:val="28"/>
        </w:rPr>
        <w:t>, оценка негативных эффектов, возникающих в связи с ее наличием, в том числе оценка риска причинения вреда (ущерба) охраняемым законом ценностям (с указанием видов охраняемых законом ценностей и конкретных рисков причинения им вреда (ущерба);</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обоснованность качественного и количественного определения потенциальных </w:t>
      </w:r>
      <w:r w:rsidR="00264453" w:rsidRPr="00B74BC1">
        <w:rPr>
          <w:rFonts w:ascii="Times New Roman" w:hAnsi="Times New Roman" w:cs="Times New Roman"/>
          <w:sz w:val="28"/>
          <w:szCs w:val="28"/>
        </w:rPr>
        <w:t xml:space="preserve">адресатов предлагаемого правового регулирования </w:t>
      </w:r>
      <w:r w:rsidRPr="00B74BC1">
        <w:rPr>
          <w:rFonts w:ascii="Times New Roman" w:hAnsi="Times New Roman" w:cs="Times New Roman"/>
          <w:sz w:val="28"/>
          <w:szCs w:val="28"/>
        </w:rPr>
        <w:t>и динамики их численности;</w:t>
      </w:r>
    </w:p>
    <w:p w:rsidR="005F1A82" w:rsidRPr="00B74BC1" w:rsidRDefault="00264453"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объективность</w:t>
      </w:r>
      <w:r w:rsidR="005F1A82" w:rsidRPr="00B74BC1">
        <w:rPr>
          <w:rFonts w:ascii="Times New Roman" w:hAnsi="Times New Roman" w:cs="Times New Roman"/>
          <w:sz w:val="28"/>
          <w:szCs w:val="28"/>
        </w:rPr>
        <w:t xml:space="preserve"> определения целей предлагаемого правового регулирования;</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практическую реализуемость </w:t>
      </w:r>
      <w:r w:rsidR="00264453" w:rsidRPr="00B74BC1">
        <w:rPr>
          <w:rFonts w:ascii="Times New Roman" w:hAnsi="Times New Roman" w:cs="Times New Roman"/>
          <w:sz w:val="28"/>
          <w:szCs w:val="28"/>
        </w:rPr>
        <w:t xml:space="preserve">и достижимость </w:t>
      </w:r>
      <w:r w:rsidRPr="00B74BC1">
        <w:rPr>
          <w:rFonts w:ascii="Times New Roman" w:hAnsi="Times New Roman" w:cs="Times New Roman"/>
          <w:sz w:val="28"/>
          <w:szCs w:val="28"/>
        </w:rPr>
        <w:t>заявленных целей предлагаемого правового регулирования;</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проверяемость показателей достижения целей предлагаемого правового регулирования и возможность последующего мониторинга их достижения;</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корректность оценки регулирующим органом дополнительных расходов и доходов потенциальных </w:t>
      </w:r>
      <w:r w:rsidR="00264453" w:rsidRPr="00B74BC1">
        <w:rPr>
          <w:rFonts w:ascii="Times New Roman" w:hAnsi="Times New Roman" w:cs="Times New Roman"/>
          <w:sz w:val="28"/>
          <w:szCs w:val="28"/>
        </w:rPr>
        <w:t xml:space="preserve">адресатов предлагаемого правового регулирования и </w:t>
      </w:r>
      <w:r w:rsidRPr="00B74BC1">
        <w:rPr>
          <w:rFonts w:ascii="Times New Roman" w:hAnsi="Times New Roman" w:cs="Times New Roman"/>
          <w:sz w:val="28"/>
          <w:szCs w:val="28"/>
        </w:rPr>
        <w:t xml:space="preserve">расходов </w:t>
      </w:r>
      <w:r w:rsidR="00667BB9" w:rsidRPr="00B74BC1">
        <w:rPr>
          <w:rFonts w:ascii="Times New Roman" w:hAnsi="Times New Roman" w:cs="Times New Roman"/>
          <w:sz w:val="28"/>
          <w:szCs w:val="28"/>
        </w:rPr>
        <w:t xml:space="preserve">местного бюджета </w:t>
      </w:r>
      <w:r w:rsidR="00264453" w:rsidRPr="00B74BC1">
        <w:rPr>
          <w:rFonts w:ascii="Times New Roman" w:hAnsi="Times New Roman" w:cs="Times New Roman"/>
          <w:sz w:val="28"/>
          <w:szCs w:val="28"/>
        </w:rPr>
        <w:t xml:space="preserve">(бюджета </w:t>
      </w:r>
      <w:r w:rsidRPr="00B74BC1">
        <w:rPr>
          <w:rFonts w:ascii="Times New Roman" w:hAnsi="Times New Roman" w:cs="Times New Roman"/>
          <w:sz w:val="28"/>
          <w:szCs w:val="28"/>
        </w:rPr>
        <w:t>муниципального образования</w:t>
      </w:r>
      <w:r w:rsidR="002B2FA5" w:rsidRPr="00B74BC1">
        <w:rPr>
          <w:rFonts w:ascii="Times New Roman" w:hAnsi="Times New Roman" w:cs="Times New Roman"/>
          <w:sz w:val="28"/>
          <w:szCs w:val="28"/>
        </w:rPr>
        <w:t xml:space="preserve"> Темрюкский </w:t>
      </w:r>
      <w:r w:rsidR="00264453" w:rsidRPr="00B74BC1">
        <w:rPr>
          <w:rFonts w:ascii="Times New Roman" w:hAnsi="Times New Roman" w:cs="Times New Roman"/>
          <w:sz w:val="28"/>
          <w:szCs w:val="28"/>
        </w:rPr>
        <w:t xml:space="preserve">муниципальный </w:t>
      </w:r>
      <w:r w:rsidR="002B2FA5" w:rsidRPr="00B74BC1">
        <w:rPr>
          <w:rFonts w:ascii="Times New Roman" w:hAnsi="Times New Roman" w:cs="Times New Roman"/>
          <w:sz w:val="28"/>
          <w:szCs w:val="28"/>
        </w:rPr>
        <w:t>район</w:t>
      </w:r>
      <w:r w:rsidR="00264453" w:rsidRPr="00B74BC1">
        <w:rPr>
          <w:rFonts w:ascii="Times New Roman" w:hAnsi="Times New Roman" w:cs="Times New Roman"/>
          <w:sz w:val="28"/>
          <w:szCs w:val="28"/>
        </w:rPr>
        <w:t xml:space="preserve"> Краснодарского края)</w:t>
      </w:r>
      <w:r w:rsidRPr="00B74BC1">
        <w:rPr>
          <w:rFonts w:ascii="Times New Roman" w:hAnsi="Times New Roman" w:cs="Times New Roman"/>
          <w:sz w:val="28"/>
          <w:szCs w:val="28"/>
        </w:rPr>
        <w:t>, связанных с введением предлагаемого правового регулирования;</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степень выявления регулирующим органом всех возможных рисков введения предлагаемого правового регулирования.</w:t>
      </w:r>
    </w:p>
    <w:p w:rsidR="005F1A82" w:rsidRPr="00B74BC1" w:rsidRDefault="002B2FA5"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w:t>
      </w:r>
      <w:r w:rsidR="00E65697" w:rsidRPr="00B74BC1">
        <w:rPr>
          <w:rFonts w:ascii="Times New Roman" w:hAnsi="Times New Roman" w:cs="Times New Roman"/>
          <w:sz w:val="28"/>
          <w:szCs w:val="28"/>
        </w:rPr>
        <w:t>9</w:t>
      </w:r>
      <w:r w:rsidR="00B5700E" w:rsidRPr="00B74BC1">
        <w:rPr>
          <w:rFonts w:ascii="Times New Roman" w:hAnsi="Times New Roman" w:cs="Times New Roman"/>
          <w:sz w:val="28"/>
          <w:szCs w:val="28"/>
        </w:rPr>
        <w:t>.</w:t>
      </w:r>
      <w:r w:rsidR="005F1A82" w:rsidRPr="00B74BC1">
        <w:rPr>
          <w:rFonts w:ascii="Times New Roman" w:hAnsi="Times New Roman" w:cs="Times New Roman"/>
          <w:sz w:val="28"/>
          <w:szCs w:val="28"/>
        </w:rPr>
        <w:t xml:space="preserve"> Уполномоченный орган в целях выявления положений, вводящих избыточные обязанности, запреты и ограничения для </w:t>
      </w:r>
      <w:r w:rsidR="00264453" w:rsidRPr="00B74BC1">
        <w:rPr>
          <w:rFonts w:ascii="Times New Roman" w:hAnsi="Times New Roman" w:cs="Times New Roman"/>
          <w:sz w:val="28"/>
          <w:szCs w:val="28"/>
        </w:rPr>
        <w:t>субъектов</w:t>
      </w:r>
      <w:r w:rsidR="005F1A82" w:rsidRPr="00B74BC1">
        <w:rPr>
          <w:rFonts w:ascii="Times New Roman" w:hAnsi="Times New Roman" w:cs="Times New Roman"/>
          <w:sz w:val="28"/>
          <w:szCs w:val="28"/>
        </w:rPr>
        <w:t xml:space="preserve"> предпринимательской</w:t>
      </w:r>
      <w:r w:rsidR="00DF5DB3" w:rsidRPr="00B74BC1">
        <w:rPr>
          <w:rFonts w:ascii="Times New Roman" w:hAnsi="Times New Roman" w:cs="Times New Roman"/>
          <w:sz w:val="28"/>
          <w:szCs w:val="28"/>
        </w:rPr>
        <w:t xml:space="preserve"> и иной экономической деятельности,</w:t>
      </w:r>
      <w:r w:rsidR="005F1A82" w:rsidRPr="00B74BC1">
        <w:rPr>
          <w:rFonts w:ascii="Times New Roman" w:hAnsi="Times New Roman" w:cs="Times New Roman"/>
          <w:sz w:val="28"/>
          <w:szCs w:val="28"/>
        </w:rPr>
        <w:t xml:space="preserve"> инвестиционной деятельности или способствующих их введению, оказывающих негативное влияние на отрасли экономики муниципального образования</w:t>
      </w:r>
      <w:r w:rsidRPr="00B74BC1">
        <w:rPr>
          <w:rFonts w:ascii="Times New Roman" w:hAnsi="Times New Roman" w:cs="Times New Roman"/>
          <w:sz w:val="28"/>
          <w:szCs w:val="28"/>
        </w:rPr>
        <w:t xml:space="preserve"> Темрюкский район</w:t>
      </w:r>
      <w:r w:rsidR="005F1A82" w:rsidRPr="00B74BC1">
        <w:rPr>
          <w:rFonts w:ascii="Times New Roman" w:hAnsi="Times New Roman" w:cs="Times New Roman"/>
          <w:sz w:val="28"/>
          <w:szCs w:val="28"/>
        </w:rPr>
        <w:t xml:space="preserve">, а также положений, способствующих возникновению необоснованных расходов </w:t>
      </w:r>
      <w:r w:rsidR="00264453" w:rsidRPr="00B74BC1">
        <w:rPr>
          <w:rFonts w:ascii="Times New Roman" w:hAnsi="Times New Roman" w:cs="Times New Roman"/>
          <w:sz w:val="28"/>
          <w:szCs w:val="28"/>
        </w:rPr>
        <w:t>субъектов</w:t>
      </w:r>
      <w:r w:rsidR="005F1A82" w:rsidRPr="00B74BC1">
        <w:rPr>
          <w:rFonts w:ascii="Times New Roman" w:hAnsi="Times New Roman" w:cs="Times New Roman"/>
          <w:sz w:val="28"/>
          <w:szCs w:val="28"/>
        </w:rPr>
        <w:t xml:space="preserve"> предпринимательской</w:t>
      </w:r>
      <w:r w:rsidR="00DF5DB3" w:rsidRPr="00B74BC1">
        <w:rPr>
          <w:rFonts w:ascii="Times New Roman" w:hAnsi="Times New Roman" w:cs="Times New Roman"/>
          <w:sz w:val="28"/>
          <w:szCs w:val="28"/>
        </w:rPr>
        <w:t xml:space="preserve"> и иной экономической деятельности, </w:t>
      </w:r>
      <w:r w:rsidR="005F1A82" w:rsidRPr="00B74BC1">
        <w:rPr>
          <w:rFonts w:ascii="Times New Roman" w:hAnsi="Times New Roman" w:cs="Times New Roman"/>
          <w:sz w:val="28"/>
          <w:szCs w:val="28"/>
        </w:rPr>
        <w:t xml:space="preserve">инвестиционной деятельности и </w:t>
      </w:r>
      <w:r w:rsidR="00C24FBD" w:rsidRPr="00B74BC1">
        <w:rPr>
          <w:rFonts w:ascii="Times New Roman" w:hAnsi="Times New Roman" w:cs="Times New Roman"/>
          <w:sz w:val="28"/>
          <w:szCs w:val="28"/>
        </w:rPr>
        <w:t xml:space="preserve">местного бюджета </w:t>
      </w:r>
      <w:r w:rsidR="00264453" w:rsidRPr="00B74BC1">
        <w:rPr>
          <w:rFonts w:ascii="Times New Roman" w:hAnsi="Times New Roman" w:cs="Times New Roman"/>
          <w:sz w:val="28"/>
          <w:szCs w:val="28"/>
        </w:rPr>
        <w:t>(бюджета муниципального образования Темрюкский муниципальный район Краснодарского края),</w:t>
      </w:r>
      <w:r w:rsidR="005F1A82" w:rsidRPr="00B74BC1">
        <w:rPr>
          <w:rFonts w:ascii="Times New Roman" w:hAnsi="Times New Roman" w:cs="Times New Roman"/>
          <w:sz w:val="28"/>
          <w:szCs w:val="28"/>
        </w:rPr>
        <w:t xml:space="preserve"> при проведении </w:t>
      </w:r>
      <w:r w:rsidR="00264453" w:rsidRPr="00B74BC1">
        <w:rPr>
          <w:rFonts w:ascii="Times New Roman" w:hAnsi="Times New Roman" w:cs="Times New Roman"/>
          <w:sz w:val="28"/>
          <w:szCs w:val="28"/>
        </w:rPr>
        <w:t>оценки регулирующего воздействия</w:t>
      </w:r>
      <w:r w:rsidR="00E65697"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 xml:space="preserve">проектов </w:t>
      </w:r>
      <w:r w:rsidR="00264453" w:rsidRPr="00B74BC1">
        <w:rPr>
          <w:rFonts w:ascii="Times New Roman" w:hAnsi="Times New Roman" w:cs="Times New Roman"/>
          <w:sz w:val="28"/>
          <w:szCs w:val="28"/>
        </w:rPr>
        <w:t>муниципальных правовых актов</w:t>
      </w:r>
      <w:r w:rsidR="00E65697"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устанавливает:</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потенциальные группы участников общественных отношений, интересы которых будут затронуты правовым регулированием в части прав и обязанностей </w:t>
      </w:r>
      <w:r w:rsidR="003850CE" w:rsidRPr="00B74BC1">
        <w:rPr>
          <w:rFonts w:ascii="Times New Roman" w:hAnsi="Times New Roman" w:cs="Times New Roman"/>
          <w:sz w:val="28"/>
          <w:szCs w:val="28"/>
        </w:rPr>
        <w:t>субъектов</w:t>
      </w:r>
      <w:r w:rsidRPr="00B74BC1">
        <w:rPr>
          <w:rFonts w:ascii="Times New Roman" w:hAnsi="Times New Roman" w:cs="Times New Roman"/>
          <w:sz w:val="28"/>
          <w:szCs w:val="28"/>
        </w:rPr>
        <w:t xml:space="preserve"> </w:t>
      </w:r>
      <w:r w:rsidR="00095E3E" w:rsidRPr="00B74BC1">
        <w:rPr>
          <w:rFonts w:ascii="Times New Roman" w:hAnsi="Times New Roman" w:cs="Times New Roman"/>
          <w:sz w:val="28"/>
          <w:szCs w:val="28"/>
        </w:rPr>
        <w:t>предприним</w:t>
      </w:r>
      <w:r w:rsidR="003850CE" w:rsidRPr="00B74BC1">
        <w:rPr>
          <w:rFonts w:ascii="Times New Roman" w:hAnsi="Times New Roman" w:cs="Times New Roman"/>
          <w:sz w:val="28"/>
          <w:szCs w:val="28"/>
        </w:rPr>
        <w:t xml:space="preserve">ательской и иной экономической </w:t>
      </w:r>
      <w:r w:rsidR="00095E3E" w:rsidRPr="00B74BC1">
        <w:rPr>
          <w:rFonts w:ascii="Times New Roman" w:hAnsi="Times New Roman" w:cs="Times New Roman"/>
          <w:sz w:val="28"/>
          <w:szCs w:val="28"/>
        </w:rPr>
        <w:t>деятельности</w:t>
      </w:r>
      <w:r w:rsidRPr="00B74BC1">
        <w:rPr>
          <w:rFonts w:ascii="Times New Roman" w:hAnsi="Times New Roman" w:cs="Times New Roman"/>
          <w:sz w:val="28"/>
          <w:szCs w:val="28"/>
        </w:rPr>
        <w:t>;</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проблему, на решение которой направлено правовое регулирование в части прав и обязанностей </w:t>
      </w:r>
      <w:r w:rsidR="003850CE" w:rsidRPr="00B74BC1">
        <w:rPr>
          <w:rFonts w:ascii="Times New Roman" w:hAnsi="Times New Roman" w:cs="Times New Roman"/>
          <w:sz w:val="28"/>
          <w:szCs w:val="28"/>
        </w:rPr>
        <w:t xml:space="preserve">субъектов </w:t>
      </w:r>
      <w:r w:rsidR="002520C8" w:rsidRPr="00B74BC1">
        <w:rPr>
          <w:rFonts w:ascii="Times New Roman" w:hAnsi="Times New Roman" w:cs="Times New Roman"/>
          <w:sz w:val="28"/>
          <w:szCs w:val="28"/>
        </w:rPr>
        <w:t>предпринимательской и и</w:t>
      </w:r>
      <w:r w:rsidR="003850CE" w:rsidRPr="00B74BC1">
        <w:rPr>
          <w:rFonts w:ascii="Times New Roman" w:hAnsi="Times New Roman" w:cs="Times New Roman"/>
          <w:sz w:val="28"/>
          <w:szCs w:val="28"/>
        </w:rPr>
        <w:t>ной экономической деятельности</w:t>
      </w:r>
      <w:r w:rsidRPr="00B74BC1">
        <w:rPr>
          <w:rFonts w:ascii="Times New Roman" w:hAnsi="Times New Roman" w:cs="Times New Roman"/>
          <w:sz w:val="28"/>
          <w:szCs w:val="28"/>
        </w:rPr>
        <w:t>, предусмотренных проектом</w:t>
      </w:r>
      <w:r w:rsidR="00E65697" w:rsidRPr="00B74BC1">
        <w:rPr>
          <w:rFonts w:ascii="Times New Roman" w:hAnsi="Times New Roman" w:cs="Times New Roman"/>
          <w:sz w:val="28"/>
          <w:szCs w:val="28"/>
        </w:rPr>
        <w:t xml:space="preserve"> </w:t>
      </w:r>
      <w:r w:rsidR="003850CE" w:rsidRPr="00B74BC1">
        <w:rPr>
          <w:rFonts w:ascii="Times New Roman" w:hAnsi="Times New Roman" w:cs="Times New Roman"/>
          <w:sz w:val="28"/>
          <w:szCs w:val="28"/>
        </w:rPr>
        <w:t xml:space="preserve">муниципального </w:t>
      </w:r>
      <w:r w:rsidR="003850CE" w:rsidRPr="00B74BC1">
        <w:rPr>
          <w:rFonts w:ascii="Times New Roman" w:hAnsi="Times New Roman" w:cs="Times New Roman"/>
          <w:sz w:val="28"/>
          <w:szCs w:val="28"/>
        </w:rPr>
        <w:lastRenderedPageBreak/>
        <w:t>правового акта</w:t>
      </w:r>
      <w:r w:rsidRPr="00B74BC1">
        <w:rPr>
          <w:rFonts w:ascii="Times New Roman" w:hAnsi="Times New Roman" w:cs="Times New Roman"/>
          <w:sz w:val="28"/>
          <w:szCs w:val="28"/>
        </w:rPr>
        <w:t>, а также возможность ее решения иными правовыми, информационными или организационными средствами;</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цели</w:t>
      </w:r>
      <w:r w:rsidR="00C24FBD" w:rsidRPr="00B74BC1">
        <w:rPr>
          <w:rFonts w:ascii="Times New Roman" w:hAnsi="Times New Roman" w:cs="Times New Roman"/>
          <w:sz w:val="28"/>
          <w:szCs w:val="28"/>
        </w:rPr>
        <w:t>,</w:t>
      </w:r>
      <w:r w:rsidRPr="00B74BC1">
        <w:rPr>
          <w:rFonts w:ascii="Times New Roman" w:hAnsi="Times New Roman" w:cs="Times New Roman"/>
          <w:sz w:val="28"/>
          <w:szCs w:val="28"/>
        </w:rPr>
        <w:t xml:space="preserve"> предусмотренные проектом</w:t>
      </w:r>
      <w:r w:rsidR="00E65697" w:rsidRPr="00B74BC1">
        <w:rPr>
          <w:rFonts w:ascii="Times New Roman" w:hAnsi="Times New Roman" w:cs="Times New Roman"/>
          <w:sz w:val="28"/>
          <w:szCs w:val="28"/>
        </w:rPr>
        <w:t xml:space="preserve"> </w:t>
      </w:r>
      <w:r w:rsidR="00C24FBD" w:rsidRPr="00B74BC1">
        <w:rPr>
          <w:rFonts w:ascii="Times New Roman" w:hAnsi="Times New Roman" w:cs="Times New Roman"/>
          <w:sz w:val="28"/>
          <w:szCs w:val="28"/>
        </w:rPr>
        <w:t>муниципального правового акта правового регулирования</w:t>
      </w:r>
      <w:r w:rsidRPr="00B74BC1">
        <w:rPr>
          <w:rFonts w:ascii="Times New Roman" w:hAnsi="Times New Roman" w:cs="Times New Roman"/>
          <w:sz w:val="28"/>
          <w:szCs w:val="28"/>
        </w:rPr>
        <w:t>, и их соответствие принципам правового регулирования, установленным законодательством Российской Федерации и Краснодарского края</w:t>
      </w:r>
      <w:r w:rsidR="00C24FBD" w:rsidRPr="00B74BC1">
        <w:rPr>
          <w:rFonts w:ascii="Times New Roman" w:hAnsi="Times New Roman" w:cs="Times New Roman"/>
          <w:sz w:val="28"/>
          <w:szCs w:val="28"/>
        </w:rPr>
        <w:t>, достижимость (недостижимость), возможность последующего мониторинга их достижения</w:t>
      </w:r>
      <w:r w:rsidRPr="00B74BC1">
        <w:rPr>
          <w:rFonts w:ascii="Times New Roman" w:hAnsi="Times New Roman" w:cs="Times New Roman"/>
          <w:sz w:val="28"/>
          <w:szCs w:val="28"/>
        </w:rPr>
        <w:t>;</w:t>
      </w:r>
    </w:p>
    <w:p w:rsidR="00C24FBD" w:rsidRPr="00B74BC1" w:rsidRDefault="00C24FBD" w:rsidP="00C24FBD">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предусматривает ли проект муниципального правового акта положения, которыми изменяется содержание прав или обязанностей субъектов предпринимательской и иной экономической деятельности, изменяется ли содержание или порядок реализации полномочий органов местного самоуправления муниципального образования Темрюкский муниципальный район Краснодарского края в отношениях с субъектами предпринимательской и иной экономической деятельности;</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возможные риски недостижения целей правового регулирования, а также возможные негативные последствия от введения правового регулирования для развития отраслей экономики муниципального образования</w:t>
      </w:r>
      <w:r w:rsidR="002B2FA5" w:rsidRPr="00B74BC1">
        <w:rPr>
          <w:rFonts w:ascii="Times New Roman" w:hAnsi="Times New Roman" w:cs="Times New Roman"/>
          <w:sz w:val="28"/>
          <w:szCs w:val="28"/>
        </w:rPr>
        <w:t xml:space="preserve"> Темрюкский </w:t>
      </w:r>
      <w:r w:rsidR="00C24FBD" w:rsidRPr="00B74BC1">
        <w:rPr>
          <w:rFonts w:ascii="Times New Roman" w:hAnsi="Times New Roman" w:cs="Times New Roman"/>
          <w:sz w:val="28"/>
          <w:szCs w:val="28"/>
        </w:rPr>
        <w:t xml:space="preserve">муниципальный </w:t>
      </w:r>
      <w:r w:rsidR="002B2FA5" w:rsidRPr="00B74BC1">
        <w:rPr>
          <w:rFonts w:ascii="Times New Roman" w:hAnsi="Times New Roman" w:cs="Times New Roman"/>
          <w:sz w:val="28"/>
          <w:szCs w:val="28"/>
        </w:rPr>
        <w:t>район</w:t>
      </w:r>
      <w:r w:rsidR="00C24FBD" w:rsidRPr="00B74BC1">
        <w:rPr>
          <w:rFonts w:ascii="Times New Roman" w:hAnsi="Times New Roman" w:cs="Times New Roman"/>
          <w:sz w:val="28"/>
          <w:szCs w:val="28"/>
        </w:rPr>
        <w:t xml:space="preserve"> Краснодарского края</w:t>
      </w:r>
      <w:r w:rsidRPr="00B74BC1">
        <w:rPr>
          <w:rFonts w:ascii="Times New Roman" w:hAnsi="Times New Roman" w:cs="Times New Roman"/>
          <w:sz w:val="28"/>
          <w:szCs w:val="28"/>
        </w:rPr>
        <w:t>;</w:t>
      </w:r>
    </w:p>
    <w:p w:rsidR="005F1A82" w:rsidRPr="00B74BC1" w:rsidRDefault="005F1A82"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возможные расходы местного бюджета (бюджета муниципального образования</w:t>
      </w:r>
      <w:r w:rsidR="002B2FA5" w:rsidRPr="00B74BC1">
        <w:rPr>
          <w:rFonts w:ascii="Times New Roman" w:hAnsi="Times New Roman" w:cs="Times New Roman"/>
          <w:sz w:val="28"/>
          <w:szCs w:val="28"/>
        </w:rPr>
        <w:t xml:space="preserve"> Темрюкский</w:t>
      </w:r>
      <w:r w:rsidR="00601555" w:rsidRPr="00B74BC1">
        <w:rPr>
          <w:rFonts w:ascii="Times New Roman" w:hAnsi="Times New Roman" w:cs="Times New Roman"/>
          <w:sz w:val="28"/>
          <w:szCs w:val="28"/>
        </w:rPr>
        <w:t xml:space="preserve"> муниципальный</w:t>
      </w:r>
      <w:r w:rsidR="002B2FA5" w:rsidRPr="00B74BC1">
        <w:rPr>
          <w:rFonts w:ascii="Times New Roman" w:hAnsi="Times New Roman" w:cs="Times New Roman"/>
          <w:sz w:val="28"/>
          <w:szCs w:val="28"/>
        </w:rPr>
        <w:t xml:space="preserve"> район</w:t>
      </w:r>
      <w:r w:rsidR="00601555" w:rsidRPr="00B74BC1">
        <w:rPr>
          <w:rFonts w:ascii="Times New Roman" w:hAnsi="Times New Roman" w:cs="Times New Roman"/>
          <w:sz w:val="28"/>
          <w:szCs w:val="28"/>
        </w:rPr>
        <w:t xml:space="preserve"> Краснодарского края</w:t>
      </w:r>
      <w:r w:rsidRPr="00B74BC1">
        <w:rPr>
          <w:rFonts w:ascii="Times New Roman" w:hAnsi="Times New Roman" w:cs="Times New Roman"/>
          <w:sz w:val="28"/>
          <w:szCs w:val="28"/>
        </w:rPr>
        <w:t xml:space="preserve">), а также предполагаемые расходы </w:t>
      </w:r>
      <w:r w:rsidR="00601555" w:rsidRPr="00B74BC1">
        <w:rPr>
          <w:rFonts w:ascii="Times New Roman" w:hAnsi="Times New Roman" w:cs="Times New Roman"/>
          <w:sz w:val="28"/>
          <w:szCs w:val="28"/>
        </w:rPr>
        <w:t>субъектов</w:t>
      </w:r>
      <w:r w:rsidRPr="00B74BC1">
        <w:rPr>
          <w:rFonts w:ascii="Times New Roman" w:hAnsi="Times New Roman" w:cs="Times New Roman"/>
          <w:sz w:val="28"/>
          <w:szCs w:val="28"/>
        </w:rPr>
        <w:t xml:space="preserve"> </w:t>
      </w:r>
      <w:r w:rsidR="004369B9" w:rsidRPr="00B74BC1">
        <w:rPr>
          <w:rFonts w:ascii="Times New Roman" w:hAnsi="Times New Roman" w:cs="Times New Roman"/>
          <w:sz w:val="28"/>
          <w:szCs w:val="28"/>
        </w:rPr>
        <w:t>предпринимательской и иной экономической деятельности</w:t>
      </w:r>
      <w:r w:rsidRPr="00B74BC1">
        <w:rPr>
          <w:rFonts w:ascii="Times New Roman" w:hAnsi="Times New Roman" w:cs="Times New Roman"/>
          <w:sz w:val="28"/>
          <w:szCs w:val="28"/>
        </w:rPr>
        <w:t xml:space="preserve"> в случа</w:t>
      </w:r>
      <w:r w:rsidR="00601555" w:rsidRPr="00B74BC1">
        <w:rPr>
          <w:rFonts w:ascii="Times New Roman" w:hAnsi="Times New Roman" w:cs="Times New Roman"/>
          <w:sz w:val="28"/>
          <w:szCs w:val="28"/>
        </w:rPr>
        <w:t>е принятия предлагаемого проектом</w:t>
      </w:r>
      <w:r w:rsidR="00E65697" w:rsidRPr="00B74BC1">
        <w:rPr>
          <w:rFonts w:ascii="Times New Roman" w:hAnsi="Times New Roman" w:cs="Times New Roman"/>
          <w:sz w:val="28"/>
          <w:szCs w:val="28"/>
        </w:rPr>
        <w:t xml:space="preserve"> </w:t>
      </w:r>
      <w:r w:rsidR="00601555" w:rsidRPr="00B74BC1">
        <w:rPr>
          <w:rFonts w:ascii="Times New Roman" w:hAnsi="Times New Roman" w:cs="Times New Roman"/>
          <w:sz w:val="28"/>
          <w:szCs w:val="28"/>
        </w:rPr>
        <w:t>муниципального правового акта</w:t>
      </w:r>
      <w:r w:rsidRPr="00B74BC1">
        <w:rPr>
          <w:rFonts w:ascii="Times New Roman" w:hAnsi="Times New Roman" w:cs="Times New Roman"/>
          <w:sz w:val="28"/>
          <w:szCs w:val="28"/>
        </w:rPr>
        <w:t>.</w:t>
      </w:r>
    </w:p>
    <w:p w:rsidR="001B39A7" w:rsidRPr="00B74BC1" w:rsidRDefault="00A73893" w:rsidP="009E2AE9">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Для проектов, указанных в пункте 1.6 раздела 1 настоящего Порядка, уполномоченный орган устанавливает</w:t>
      </w:r>
      <w:r w:rsidR="001B39A7" w:rsidRPr="00B74BC1">
        <w:rPr>
          <w:rFonts w:ascii="Times New Roman" w:hAnsi="Times New Roman" w:cs="Times New Roman"/>
          <w:sz w:val="28"/>
          <w:szCs w:val="28"/>
        </w:rPr>
        <w:t>:</w:t>
      </w:r>
    </w:p>
    <w:p w:rsidR="00A73893" w:rsidRPr="00B74BC1" w:rsidRDefault="006073D9" w:rsidP="009E2AE9">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соответствие принципам, установленным Федеральным законом</w:t>
      </w:r>
      <w:r w:rsidR="009E2AE9" w:rsidRPr="00B74BC1">
        <w:rPr>
          <w:rFonts w:ascii="Times New Roman" w:hAnsi="Times New Roman" w:cs="Times New Roman"/>
          <w:sz w:val="28"/>
          <w:szCs w:val="28"/>
        </w:rPr>
        <w:t xml:space="preserve"> </w:t>
      </w:r>
      <w:r w:rsidR="001B39A7" w:rsidRPr="00B74BC1">
        <w:rPr>
          <w:rFonts w:ascii="Times New Roman" w:hAnsi="Times New Roman" w:cs="Times New Roman"/>
          <w:sz w:val="28"/>
          <w:szCs w:val="28"/>
        </w:rPr>
        <w:t xml:space="preserve">                          </w:t>
      </w:r>
      <w:r w:rsidRPr="00B74BC1">
        <w:rPr>
          <w:rFonts w:ascii="Times New Roman" w:hAnsi="Times New Roman" w:cs="Times New Roman"/>
          <w:sz w:val="28"/>
          <w:szCs w:val="28"/>
        </w:rPr>
        <w:t>от 31 июля 2020 г. № 247 «Об обязательных треб</w:t>
      </w:r>
      <w:r w:rsidR="004577EF" w:rsidRPr="00B74BC1">
        <w:rPr>
          <w:rFonts w:ascii="Times New Roman" w:hAnsi="Times New Roman" w:cs="Times New Roman"/>
          <w:sz w:val="28"/>
          <w:szCs w:val="28"/>
        </w:rPr>
        <w:t>ованиях в Российской Федерации»;</w:t>
      </w:r>
    </w:p>
    <w:p w:rsidR="001B39A7" w:rsidRPr="00B74BC1" w:rsidRDefault="001B39A7" w:rsidP="001B39A7">
      <w:pPr>
        <w:ind w:firstLine="709"/>
        <w:contextualSpacing/>
        <w:jc w:val="both"/>
        <w:rPr>
          <w:rFonts w:eastAsiaTheme="minorEastAsia"/>
        </w:rPr>
      </w:pPr>
      <w:r w:rsidRPr="00B74BC1">
        <w:rPr>
          <w:rFonts w:eastAsiaTheme="minorEastAsia"/>
        </w:rPr>
        <w:t>соблюдение</w:t>
      </w:r>
      <w:r w:rsidRPr="00B74BC1">
        <w:rPr>
          <w:rFonts w:eastAsiaTheme="minorEastAsia"/>
        </w:rPr>
        <w:t xml:space="preserve"> условий установления обязательных требований, установленных частями 2.1, 2.2, 2.3, 2.4, 2.5, 2.6 Порядка 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утвержденного постановлением администрации муниципального образования Темрюкский муниципальный район Краснодарского края.</w:t>
      </w:r>
    </w:p>
    <w:p w:rsidR="00741C19" w:rsidRPr="00B74BC1" w:rsidRDefault="001942BC" w:rsidP="00EC4513">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В случае наличия в проекте муниципального правового акта положений, содержащих обязательные требования, обязанности, запреты и ограничения для субъектов предпринимательской и иной экономической деятельности, </w:t>
      </w:r>
      <w:r w:rsidR="00EC4513" w:rsidRPr="00B74BC1">
        <w:rPr>
          <w:rFonts w:ascii="Times New Roman" w:hAnsi="Times New Roman" w:cs="Times New Roman"/>
          <w:sz w:val="28"/>
          <w:szCs w:val="28"/>
        </w:rPr>
        <w:t xml:space="preserve">дублирующих положения федеральных и региональных нормативных правовых актов, в заключении об оценке регулирующего воздействия делается вывод о наличии в проекте муниципального правового акта избыточных обязательных требований, обязанностей, запретов и ограничений для субъектов </w:t>
      </w:r>
      <w:r w:rsidR="00EC4513" w:rsidRPr="00B74BC1">
        <w:rPr>
          <w:rFonts w:ascii="Times New Roman" w:hAnsi="Times New Roman" w:cs="Times New Roman"/>
          <w:sz w:val="28"/>
          <w:szCs w:val="28"/>
        </w:rPr>
        <w:lastRenderedPageBreak/>
        <w:t>предпринимательской и иной экономической деятельности.</w:t>
      </w:r>
    </w:p>
    <w:p w:rsidR="005F1A82" w:rsidRPr="00B74BC1" w:rsidRDefault="002B2FA5" w:rsidP="002533BF">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w:t>
      </w:r>
      <w:r w:rsidR="00E65697" w:rsidRPr="00B74BC1">
        <w:rPr>
          <w:rFonts w:ascii="Times New Roman" w:hAnsi="Times New Roman" w:cs="Times New Roman"/>
          <w:sz w:val="28"/>
          <w:szCs w:val="28"/>
        </w:rPr>
        <w:t>10</w:t>
      </w:r>
      <w:r w:rsidR="00B5700E" w:rsidRPr="00B74BC1">
        <w:rPr>
          <w:rFonts w:ascii="Times New Roman" w:hAnsi="Times New Roman" w:cs="Times New Roman"/>
          <w:sz w:val="28"/>
          <w:szCs w:val="28"/>
        </w:rPr>
        <w:t>.</w:t>
      </w:r>
      <w:r w:rsidR="005F1A82" w:rsidRPr="00B74BC1">
        <w:rPr>
          <w:rFonts w:ascii="Times New Roman" w:hAnsi="Times New Roman" w:cs="Times New Roman"/>
          <w:sz w:val="28"/>
          <w:szCs w:val="28"/>
        </w:rPr>
        <w:t xml:space="preserve"> </w:t>
      </w:r>
      <w:r w:rsidR="00EC4513" w:rsidRPr="00B74BC1">
        <w:rPr>
          <w:rFonts w:ascii="Times New Roman" w:hAnsi="Times New Roman" w:cs="Times New Roman"/>
          <w:sz w:val="28"/>
          <w:szCs w:val="28"/>
        </w:rPr>
        <w:t xml:space="preserve">При проведении </w:t>
      </w:r>
      <w:r w:rsidR="002533BF" w:rsidRPr="00B74BC1">
        <w:rPr>
          <w:rFonts w:ascii="Times New Roman" w:hAnsi="Times New Roman" w:cs="Times New Roman"/>
          <w:sz w:val="28"/>
          <w:szCs w:val="28"/>
        </w:rPr>
        <w:t>оценки регулирующего воздействия проекта муниципального правового акта замечания и предложения участников публичных консультаций направляются в уполномоченный орган на бумажном носителе и (или) в форме электронного документа на адрес электронной почты, указанный в уведомлении о проведении публичных консультаций в установленный пунктом 3.3 настоящего Порядка срок.</w:t>
      </w:r>
    </w:p>
    <w:p w:rsidR="00C559E5" w:rsidRPr="00B74BC1" w:rsidRDefault="002533BF" w:rsidP="004F3467">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Возможно получение позиции заинтересованных лиц посредством проведения совещаний, заседаний экспертных групп, общественных советов и других совещательных и консультативных органов (в случае их наличия), проведения опросов представителей групп заинтересованных лиц, а также с использованием иных форм и источников получения информации. Поступившие в ходе указанных мероприятий предложения включаются уполномоченным органом в общий свод предложений, </w:t>
      </w:r>
      <w:r w:rsidR="002B41D5" w:rsidRPr="00B74BC1">
        <w:rPr>
          <w:rFonts w:ascii="Times New Roman" w:hAnsi="Times New Roman" w:cs="Times New Roman"/>
          <w:sz w:val="28"/>
          <w:szCs w:val="28"/>
        </w:rPr>
        <w:t>подготавливаемый в соответствии с пунктом 3.11 настоящего Порядка.</w:t>
      </w:r>
    </w:p>
    <w:p w:rsidR="004F3467" w:rsidRPr="00B74BC1" w:rsidRDefault="00E6569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3.11</w:t>
      </w:r>
      <w:r w:rsidR="00B5700E" w:rsidRPr="00B74BC1">
        <w:rPr>
          <w:rFonts w:ascii="Times New Roman" w:hAnsi="Times New Roman" w:cs="Times New Roman"/>
          <w:sz w:val="28"/>
          <w:szCs w:val="28"/>
        </w:rPr>
        <w:t>.</w:t>
      </w:r>
      <w:r w:rsidR="005F1A82" w:rsidRPr="00B74BC1">
        <w:rPr>
          <w:rFonts w:ascii="Times New Roman" w:hAnsi="Times New Roman" w:cs="Times New Roman"/>
          <w:sz w:val="28"/>
          <w:szCs w:val="28"/>
        </w:rPr>
        <w:t xml:space="preserve"> </w:t>
      </w:r>
      <w:r w:rsidR="004F3467" w:rsidRPr="00B74BC1">
        <w:rPr>
          <w:rFonts w:ascii="Times New Roman" w:hAnsi="Times New Roman" w:cs="Times New Roman"/>
          <w:sz w:val="28"/>
          <w:szCs w:val="28"/>
        </w:rPr>
        <w:t>Уполномоченный орган по итогам рассмотрения поступивших в установленный срок замечаний и предложений составляет свод предложений, содержащий сведения об авторе и содержании предложения, а также сведения об учете или причинах отклонения предложений.</w:t>
      </w:r>
    </w:p>
    <w:p w:rsidR="005F1A82" w:rsidRPr="00B74BC1" w:rsidRDefault="004F346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В своде предложений указывается перечень органов и организаций, которым были направлены уведомления о проведении публичных консультаций в соответствии с пунктом 3.3 настоящего Порядка</w:t>
      </w:r>
      <w:r w:rsidR="005F1A82" w:rsidRPr="00B74BC1">
        <w:rPr>
          <w:rFonts w:ascii="Times New Roman" w:hAnsi="Times New Roman" w:cs="Times New Roman"/>
          <w:sz w:val="28"/>
          <w:szCs w:val="28"/>
        </w:rPr>
        <w:t>.</w:t>
      </w:r>
    </w:p>
    <w:p w:rsidR="004F3467" w:rsidRPr="00B74BC1" w:rsidRDefault="004F346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Форма свода предложений приведена в приложении № 4 к настоящему Порядку.</w:t>
      </w:r>
    </w:p>
    <w:p w:rsidR="004F3467" w:rsidRPr="00B74BC1" w:rsidRDefault="004F3467" w:rsidP="004F3467">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Замечания и предложения участников публичных консультаций, поступившие к проекту муниципального правового акта, в обязательном порядке рассматриваются уполномоченным органом при подготовке заключения об оценке регулирующего воздействия проекта муниципального правового акта.</w:t>
      </w:r>
    </w:p>
    <w:p w:rsidR="005F1A82" w:rsidRPr="00B74BC1" w:rsidRDefault="00E6569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3.12</w:t>
      </w:r>
      <w:r w:rsidR="00B5700E" w:rsidRPr="00B74BC1">
        <w:rPr>
          <w:rFonts w:ascii="Times New Roman" w:hAnsi="Times New Roman" w:cs="Times New Roman"/>
          <w:sz w:val="28"/>
          <w:szCs w:val="28"/>
        </w:rPr>
        <w:t>.</w:t>
      </w:r>
      <w:r w:rsidR="005F1A82" w:rsidRPr="00B74BC1">
        <w:rPr>
          <w:rFonts w:ascii="Times New Roman" w:hAnsi="Times New Roman" w:cs="Times New Roman"/>
          <w:sz w:val="28"/>
          <w:szCs w:val="28"/>
        </w:rPr>
        <w:t xml:space="preserve"> Рекомендации и предложения по вопросам оформления и опубликования результатов</w:t>
      </w:r>
      <w:r w:rsidRPr="00B74BC1">
        <w:rPr>
          <w:rFonts w:ascii="Times New Roman" w:hAnsi="Times New Roman" w:cs="Times New Roman"/>
          <w:sz w:val="28"/>
          <w:szCs w:val="28"/>
        </w:rPr>
        <w:t xml:space="preserve"> </w:t>
      </w:r>
      <w:r w:rsidR="004F3467" w:rsidRPr="00B74BC1">
        <w:rPr>
          <w:rFonts w:ascii="Times New Roman" w:hAnsi="Times New Roman" w:cs="Times New Roman"/>
          <w:sz w:val="28"/>
          <w:szCs w:val="28"/>
        </w:rPr>
        <w:t>оценки регулирующего воздействия</w:t>
      </w:r>
      <w:r w:rsidRPr="00B74BC1">
        <w:rPr>
          <w:rFonts w:ascii="Times New Roman" w:hAnsi="Times New Roman" w:cs="Times New Roman"/>
          <w:sz w:val="28"/>
          <w:szCs w:val="28"/>
        </w:rPr>
        <w:t xml:space="preserve"> проектов </w:t>
      </w:r>
      <w:r w:rsidR="004F3467" w:rsidRPr="00B74BC1">
        <w:rPr>
          <w:rFonts w:ascii="Times New Roman" w:hAnsi="Times New Roman" w:cs="Times New Roman"/>
          <w:sz w:val="28"/>
          <w:szCs w:val="28"/>
        </w:rPr>
        <w:t>муниципальных правовых актов</w:t>
      </w:r>
      <w:r w:rsidR="005F1A82" w:rsidRPr="00B74BC1">
        <w:rPr>
          <w:rFonts w:ascii="Times New Roman" w:hAnsi="Times New Roman" w:cs="Times New Roman"/>
          <w:sz w:val="28"/>
          <w:szCs w:val="28"/>
        </w:rPr>
        <w:t xml:space="preserve">, по вопросам организационного, правового и методического совершенствования </w:t>
      </w:r>
      <w:r w:rsidR="004F3467" w:rsidRPr="00B74BC1">
        <w:rPr>
          <w:rFonts w:ascii="Times New Roman" w:hAnsi="Times New Roman" w:cs="Times New Roman"/>
          <w:sz w:val="28"/>
          <w:szCs w:val="28"/>
        </w:rPr>
        <w:t>оценки регулирующего воздействия</w:t>
      </w:r>
      <w:r w:rsidRPr="00B74BC1">
        <w:rPr>
          <w:rFonts w:ascii="Times New Roman" w:hAnsi="Times New Roman" w:cs="Times New Roman"/>
          <w:sz w:val="28"/>
          <w:szCs w:val="28"/>
        </w:rPr>
        <w:t xml:space="preserve"> проектов </w:t>
      </w:r>
      <w:r w:rsidR="004F3467" w:rsidRPr="00B74BC1">
        <w:rPr>
          <w:rFonts w:ascii="Times New Roman" w:hAnsi="Times New Roman" w:cs="Times New Roman"/>
          <w:sz w:val="28"/>
          <w:szCs w:val="28"/>
        </w:rPr>
        <w:t>муниципальных правовых актов</w:t>
      </w:r>
      <w:r w:rsidRPr="00B74BC1">
        <w:rPr>
          <w:rFonts w:ascii="Times New Roman" w:hAnsi="Times New Roman" w:cs="Times New Roman"/>
          <w:sz w:val="28"/>
          <w:szCs w:val="28"/>
        </w:rPr>
        <w:t xml:space="preserve"> </w:t>
      </w:r>
      <w:r w:rsidR="00F81605" w:rsidRPr="00B74BC1">
        <w:rPr>
          <w:rFonts w:ascii="Times New Roman" w:hAnsi="Times New Roman" w:cs="Times New Roman"/>
          <w:sz w:val="28"/>
          <w:szCs w:val="28"/>
        </w:rPr>
        <w:t xml:space="preserve">могут быть внесены </w:t>
      </w:r>
      <w:r w:rsidR="00D623FB" w:rsidRPr="00B74BC1">
        <w:rPr>
          <w:rFonts w:ascii="Times New Roman" w:hAnsi="Times New Roman" w:cs="Times New Roman"/>
          <w:sz w:val="28"/>
          <w:szCs w:val="28"/>
        </w:rPr>
        <w:t>консультативн</w:t>
      </w:r>
      <w:r w:rsidR="000E13C6" w:rsidRPr="00B74BC1">
        <w:rPr>
          <w:rFonts w:ascii="Times New Roman" w:hAnsi="Times New Roman" w:cs="Times New Roman"/>
          <w:sz w:val="28"/>
          <w:szCs w:val="28"/>
        </w:rPr>
        <w:t>ы</w:t>
      </w:r>
      <w:r w:rsidR="00D623FB" w:rsidRPr="00B74BC1">
        <w:rPr>
          <w:rFonts w:ascii="Times New Roman" w:hAnsi="Times New Roman" w:cs="Times New Roman"/>
          <w:sz w:val="28"/>
          <w:szCs w:val="28"/>
        </w:rPr>
        <w:t>м совет</w:t>
      </w:r>
      <w:r w:rsidR="000E13C6" w:rsidRPr="00B74BC1">
        <w:rPr>
          <w:rFonts w:ascii="Times New Roman" w:hAnsi="Times New Roman" w:cs="Times New Roman"/>
          <w:sz w:val="28"/>
          <w:szCs w:val="28"/>
        </w:rPr>
        <w:t>ом</w:t>
      </w:r>
      <w:r w:rsidR="00D623FB" w:rsidRPr="00B74BC1">
        <w:rPr>
          <w:rFonts w:ascii="Times New Roman" w:hAnsi="Times New Roman" w:cs="Times New Roman"/>
          <w:sz w:val="28"/>
          <w:szCs w:val="28"/>
        </w:rPr>
        <w:t xml:space="preserve"> по оценке регулирующего воздействия </w:t>
      </w:r>
      <w:r w:rsidR="004F3467" w:rsidRPr="00B74BC1">
        <w:rPr>
          <w:rFonts w:ascii="Times New Roman" w:hAnsi="Times New Roman" w:cs="Times New Roman"/>
          <w:sz w:val="28"/>
          <w:szCs w:val="28"/>
        </w:rPr>
        <w:t>проектов</w:t>
      </w:r>
      <w:r w:rsidR="00D623FB" w:rsidRPr="00B74BC1">
        <w:rPr>
          <w:rFonts w:ascii="Times New Roman" w:hAnsi="Times New Roman" w:cs="Times New Roman"/>
          <w:sz w:val="28"/>
          <w:szCs w:val="28"/>
        </w:rPr>
        <w:t xml:space="preserve"> муниципальных правовых актов муниципального образования Темрюкский </w:t>
      </w:r>
      <w:r w:rsidR="004F3467" w:rsidRPr="00B74BC1">
        <w:rPr>
          <w:rFonts w:ascii="Times New Roman" w:hAnsi="Times New Roman" w:cs="Times New Roman"/>
          <w:sz w:val="28"/>
          <w:szCs w:val="28"/>
        </w:rPr>
        <w:t xml:space="preserve">муниципальный </w:t>
      </w:r>
      <w:r w:rsidR="00D623FB" w:rsidRPr="00B74BC1">
        <w:rPr>
          <w:rFonts w:ascii="Times New Roman" w:hAnsi="Times New Roman" w:cs="Times New Roman"/>
          <w:sz w:val="28"/>
          <w:szCs w:val="28"/>
        </w:rPr>
        <w:t>район</w:t>
      </w:r>
      <w:r w:rsidR="004F3467" w:rsidRPr="00B74BC1">
        <w:rPr>
          <w:rFonts w:ascii="Times New Roman" w:hAnsi="Times New Roman" w:cs="Times New Roman"/>
          <w:sz w:val="28"/>
          <w:szCs w:val="28"/>
        </w:rPr>
        <w:t xml:space="preserve"> Краснодарского края</w:t>
      </w:r>
      <w:r w:rsidR="00D623FB" w:rsidRPr="00B74BC1">
        <w:rPr>
          <w:rFonts w:ascii="Times New Roman" w:hAnsi="Times New Roman" w:cs="Times New Roman"/>
          <w:sz w:val="28"/>
          <w:szCs w:val="28"/>
        </w:rPr>
        <w:t xml:space="preserve">, </w:t>
      </w:r>
      <w:r w:rsidR="007B0A40" w:rsidRPr="00B74BC1">
        <w:rPr>
          <w:rFonts w:ascii="Times New Roman" w:hAnsi="Times New Roman" w:cs="Times New Roman"/>
          <w:sz w:val="28"/>
          <w:szCs w:val="28"/>
        </w:rPr>
        <w:t>состав которого утвержден постановлением администрации муниципального образования Темрюкский муниципальный район Краснодарского края</w:t>
      </w:r>
      <w:r w:rsidR="005F1A82" w:rsidRPr="00B74BC1">
        <w:rPr>
          <w:rFonts w:ascii="Times New Roman" w:hAnsi="Times New Roman" w:cs="Times New Roman"/>
          <w:sz w:val="28"/>
          <w:szCs w:val="28"/>
        </w:rPr>
        <w:t>.</w:t>
      </w:r>
    </w:p>
    <w:p w:rsidR="005F1A82" w:rsidRPr="00B74BC1" w:rsidRDefault="00E65697"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3.13</w:t>
      </w:r>
      <w:r w:rsidR="00B5700E" w:rsidRPr="00B74BC1">
        <w:rPr>
          <w:rFonts w:ascii="Times New Roman" w:hAnsi="Times New Roman" w:cs="Times New Roman"/>
          <w:sz w:val="28"/>
          <w:szCs w:val="28"/>
        </w:rPr>
        <w:t>.</w:t>
      </w:r>
      <w:r w:rsidR="005F1A82" w:rsidRPr="00B74BC1">
        <w:rPr>
          <w:rFonts w:ascii="Times New Roman" w:hAnsi="Times New Roman" w:cs="Times New Roman"/>
          <w:sz w:val="28"/>
          <w:szCs w:val="28"/>
        </w:rPr>
        <w:t xml:space="preserve"> По результатам проведения </w:t>
      </w:r>
      <w:r w:rsidR="007B0A40" w:rsidRPr="00B74BC1">
        <w:rPr>
          <w:rFonts w:ascii="Times New Roman" w:hAnsi="Times New Roman" w:cs="Times New Roman"/>
          <w:sz w:val="28"/>
          <w:szCs w:val="28"/>
        </w:rPr>
        <w:t>оценки регулирующего воздействия</w:t>
      </w:r>
      <w:r w:rsidRPr="00B74BC1">
        <w:rPr>
          <w:rFonts w:ascii="Times New Roman" w:hAnsi="Times New Roman" w:cs="Times New Roman"/>
          <w:sz w:val="28"/>
          <w:szCs w:val="28"/>
        </w:rPr>
        <w:t xml:space="preserve"> </w:t>
      </w:r>
      <w:r w:rsidR="005F1A82" w:rsidRPr="00B74BC1">
        <w:rPr>
          <w:rFonts w:ascii="Times New Roman" w:hAnsi="Times New Roman" w:cs="Times New Roman"/>
          <w:sz w:val="28"/>
          <w:szCs w:val="28"/>
        </w:rPr>
        <w:t>уполномоченный орган составляет заключение об</w:t>
      </w:r>
      <w:r w:rsidRPr="00B74BC1">
        <w:rPr>
          <w:rFonts w:ascii="Times New Roman" w:hAnsi="Times New Roman" w:cs="Times New Roman"/>
          <w:sz w:val="28"/>
          <w:szCs w:val="28"/>
        </w:rPr>
        <w:t xml:space="preserve"> </w:t>
      </w:r>
      <w:r w:rsidR="007B0A40" w:rsidRPr="00B74BC1">
        <w:rPr>
          <w:rFonts w:ascii="Times New Roman" w:hAnsi="Times New Roman" w:cs="Times New Roman"/>
          <w:sz w:val="28"/>
          <w:szCs w:val="28"/>
        </w:rPr>
        <w:t>оценке регулирующего воздействия</w:t>
      </w:r>
      <w:r w:rsidRPr="00B74BC1">
        <w:rPr>
          <w:rFonts w:ascii="Times New Roman" w:hAnsi="Times New Roman" w:cs="Times New Roman"/>
          <w:sz w:val="28"/>
          <w:szCs w:val="28"/>
        </w:rPr>
        <w:t xml:space="preserve"> проект</w:t>
      </w:r>
      <w:r w:rsidR="007B0A40" w:rsidRPr="00B74BC1">
        <w:rPr>
          <w:rFonts w:ascii="Times New Roman" w:hAnsi="Times New Roman" w:cs="Times New Roman"/>
          <w:sz w:val="28"/>
          <w:szCs w:val="28"/>
        </w:rPr>
        <w:t>а</w:t>
      </w:r>
      <w:r w:rsidRPr="00B74BC1">
        <w:rPr>
          <w:rFonts w:ascii="Times New Roman" w:hAnsi="Times New Roman" w:cs="Times New Roman"/>
          <w:sz w:val="28"/>
          <w:szCs w:val="28"/>
        </w:rPr>
        <w:t xml:space="preserve"> </w:t>
      </w:r>
      <w:r w:rsidR="007B0A40" w:rsidRPr="00B74BC1">
        <w:rPr>
          <w:rFonts w:ascii="Times New Roman" w:hAnsi="Times New Roman" w:cs="Times New Roman"/>
          <w:sz w:val="28"/>
          <w:szCs w:val="28"/>
        </w:rPr>
        <w:t>муниципального правового акта</w:t>
      </w:r>
      <w:r w:rsidR="005F1A82" w:rsidRPr="00B74BC1">
        <w:rPr>
          <w:rFonts w:ascii="Times New Roman" w:hAnsi="Times New Roman" w:cs="Times New Roman"/>
          <w:sz w:val="28"/>
          <w:szCs w:val="28"/>
        </w:rPr>
        <w:t>.</w:t>
      </w:r>
      <w:r w:rsidR="005E253B" w:rsidRPr="00B74BC1">
        <w:rPr>
          <w:rFonts w:ascii="Times New Roman" w:hAnsi="Times New Roman" w:cs="Times New Roman"/>
          <w:sz w:val="28"/>
          <w:szCs w:val="28"/>
        </w:rPr>
        <w:t xml:space="preserve"> Данное заключение </w:t>
      </w:r>
      <w:r w:rsidR="007B0A40" w:rsidRPr="00B74BC1">
        <w:rPr>
          <w:rFonts w:ascii="Times New Roman" w:hAnsi="Times New Roman" w:cs="Times New Roman"/>
          <w:sz w:val="28"/>
          <w:szCs w:val="28"/>
        </w:rPr>
        <w:t xml:space="preserve">не может быть составлено до истечения срока, устанавливаемого для проведения публичных консультаций и не может превышать срока, установленного </w:t>
      </w:r>
      <w:r w:rsidR="007B0A40" w:rsidRPr="00B74BC1">
        <w:rPr>
          <w:rFonts w:ascii="Times New Roman" w:hAnsi="Times New Roman" w:cs="Times New Roman"/>
          <w:sz w:val="28"/>
          <w:szCs w:val="28"/>
        </w:rPr>
        <w:lastRenderedPageBreak/>
        <w:t>пунктом 3.4 настоящего Порядка</w:t>
      </w:r>
      <w:r w:rsidR="005E253B" w:rsidRPr="00B74BC1">
        <w:rPr>
          <w:rFonts w:ascii="Times New Roman" w:hAnsi="Times New Roman" w:cs="Times New Roman"/>
          <w:sz w:val="28"/>
          <w:szCs w:val="28"/>
        </w:rPr>
        <w:t>.</w:t>
      </w:r>
    </w:p>
    <w:p w:rsidR="007229DC" w:rsidRPr="00B74BC1" w:rsidRDefault="007229DC" w:rsidP="00493B21">
      <w:pPr>
        <w:pStyle w:val="ConsPlusNormal"/>
        <w:ind w:firstLine="540"/>
        <w:contextualSpacing/>
        <w:jc w:val="center"/>
        <w:rPr>
          <w:rFonts w:ascii="Times New Roman" w:hAnsi="Times New Roman" w:cs="Times New Roman"/>
          <w:b/>
          <w:sz w:val="28"/>
          <w:szCs w:val="28"/>
        </w:rPr>
      </w:pPr>
    </w:p>
    <w:p w:rsidR="007229DC" w:rsidRPr="00B74BC1" w:rsidRDefault="008F72AA" w:rsidP="00493B21">
      <w:pPr>
        <w:pStyle w:val="ConsPlusNormal"/>
        <w:ind w:left="360"/>
        <w:contextualSpacing/>
        <w:jc w:val="center"/>
        <w:outlineLvl w:val="1"/>
        <w:rPr>
          <w:rFonts w:ascii="Times New Roman" w:hAnsi="Times New Roman" w:cs="Times New Roman"/>
          <w:b/>
          <w:sz w:val="28"/>
          <w:szCs w:val="28"/>
        </w:rPr>
      </w:pPr>
      <w:r w:rsidRPr="00B74BC1">
        <w:rPr>
          <w:rFonts w:ascii="Times New Roman" w:hAnsi="Times New Roman" w:cs="Times New Roman"/>
          <w:b/>
          <w:sz w:val="28"/>
          <w:szCs w:val="28"/>
        </w:rPr>
        <w:t xml:space="preserve">4. </w:t>
      </w:r>
      <w:r w:rsidR="007B0A40" w:rsidRPr="00B74BC1">
        <w:rPr>
          <w:rFonts w:ascii="Times New Roman" w:hAnsi="Times New Roman" w:cs="Times New Roman"/>
          <w:b/>
          <w:sz w:val="28"/>
          <w:szCs w:val="28"/>
        </w:rPr>
        <w:t>Подготовка заключения об оценке регулирующего воздействия проекта муниципального правового акта уполномоченным органом</w:t>
      </w:r>
    </w:p>
    <w:p w:rsidR="00BA6C3C" w:rsidRPr="00B74BC1" w:rsidRDefault="00BA6C3C" w:rsidP="00493B21">
      <w:pPr>
        <w:pStyle w:val="ConsPlusNormal"/>
        <w:contextualSpacing/>
        <w:jc w:val="center"/>
        <w:outlineLvl w:val="1"/>
        <w:rPr>
          <w:rFonts w:ascii="Times New Roman" w:hAnsi="Times New Roman" w:cs="Times New Roman"/>
          <w:sz w:val="28"/>
          <w:szCs w:val="28"/>
        </w:rPr>
      </w:pPr>
    </w:p>
    <w:p w:rsidR="007229DC" w:rsidRPr="00B74BC1" w:rsidRDefault="007229DC" w:rsidP="00493B21">
      <w:pPr>
        <w:pStyle w:val="ConsPlusNormal"/>
        <w:ind w:firstLine="709"/>
        <w:contextualSpacing/>
        <w:jc w:val="both"/>
        <w:rPr>
          <w:rFonts w:ascii="Times New Roman" w:hAnsi="Times New Roman" w:cs="Times New Roman"/>
          <w:sz w:val="28"/>
          <w:szCs w:val="28"/>
        </w:rPr>
      </w:pPr>
      <w:bookmarkStart w:id="15" w:name="Par129"/>
      <w:bookmarkEnd w:id="15"/>
      <w:r w:rsidRPr="00B74BC1">
        <w:rPr>
          <w:rFonts w:ascii="Times New Roman" w:hAnsi="Times New Roman" w:cs="Times New Roman"/>
          <w:sz w:val="28"/>
          <w:szCs w:val="28"/>
        </w:rPr>
        <w:t>4.1</w:t>
      </w:r>
      <w:r w:rsidR="00DA0168" w:rsidRPr="00B74BC1">
        <w:rPr>
          <w:rFonts w:ascii="Times New Roman" w:hAnsi="Times New Roman" w:cs="Times New Roman"/>
          <w:sz w:val="28"/>
          <w:szCs w:val="28"/>
        </w:rPr>
        <w:t>.</w:t>
      </w:r>
      <w:r w:rsidRPr="00B74BC1">
        <w:rPr>
          <w:rFonts w:ascii="Times New Roman" w:hAnsi="Times New Roman" w:cs="Times New Roman"/>
          <w:sz w:val="28"/>
          <w:szCs w:val="28"/>
        </w:rPr>
        <w:t xml:space="preserve"> В заключении об </w:t>
      </w:r>
      <w:r w:rsidR="00DF2C62" w:rsidRPr="00B74BC1">
        <w:rPr>
          <w:rFonts w:ascii="Times New Roman" w:hAnsi="Times New Roman" w:cs="Times New Roman"/>
          <w:sz w:val="28"/>
          <w:szCs w:val="28"/>
        </w:rPr>
        <w:t>оценке регулирующего воздействия</w:t>
      </w:r>
      <w:r w:rsidRPr="00B74BC1">
        <w:rPr>
          <w:rFonts w:ascii="Times New Roman" w:hAnsi="Times New Roman" w:cs="Times New Roman"/>
          <w:sz w:val="28"/>
          <w:szCs w:val="28"/>
        </w:rPr>
        <w:t xml:space="preserve"> проекта </w:t>
      </w:r>
      <w:r w:rsidR="00DF2C62" w:rsidRPr="00B74BC1">
        <w:rPr>
          <w:rFonts w:ascii="Times New Roman" w:hAnsi="Times New Roman" w:cs="Times New Roman"/>
          <w:sz w:val="28"/>
          <w:szCs w:val="28"/>
        </w:rPr>
        <w:t>муниципального правового акта</w:t>
      </w:r>
      <w:r w:rsidRPr="00B74BC1">
        <w:rPr>
          <w:rFonts w:ascii="Times New Roman" w:hAnsi="Times New Roman" w:cs="Times New Roman"/>
          <w:sz w:val="28"/>
          <w:szCs w:val="28"/>
        </w:rPr>
        <w:t xml:space="preserve"> (далее </w:t>
      </w:r>
      <w:r w:rsidR="0070149A" w:rsidRPr="00B74BC1">
        <w:rPr>
          <w:rFonts w:ascii="Times New Roman" w:hAnsi="Times New Roman" w:cs="Times New Roman"/>
          <w:sz w:val="28"/>
          <w:szCs w:val="28"/>
        </w:rPr>
        <w:t>–</w:t>
      </w:r>
      <w:r w:rsidR="00DF2C62" w:rsidRPr="00B74BC1">
        <w:rPr>
          <w:rFonts w:ascii="Times New Roman" w:hAnsi="Times New Roman" w:cs="Times New Roman"/>
          <w:sz w:val="28"/>
          <w:szCs w:val="28"/>
        </w:rPr>
        <w:t xml:space="preserve"> заключение) описывае</w:t>
      </w:r>
      <w:r w:rsidRPr="00B74BC1">
        <w:rPr>
          <w:rFonts w:ascii="Times New Roman" w:hAnsi="Times New Roman" w:cs="Times New Roman"/>
          <w:sz w:val="28"/>
          <w:szCs w:val="28"/>
        </w:rPr>
        <w:t>тся</w:t>
      </w:r>
      <w:r w:rsidR="00821D2B" w:rsidRPr="00B74BC1">
        <w:rPr>
          <w:rFonts w:ascii="Times New Roman" w:hAnsi="Times New Roman" w:cs="Times New Roman"/>
          <w:sz w:val="28"/>
          <w:szCs w:val="28"/>
        </w:rPr>
        <w:t xml:space="preserve"> </w:t>
      </w:r>
      <w:r w:rsidR="00DF2C62" w:rsidRPr="00B74BC1">
        <w:rPr>
          <w:rFonts w:ascii="Times New Roman" w:hAnsi="Times New Roman" w:cs="Times New Roman"/>
          <w:sz w:val="28"/>
          <w:szCs w:val="28"/>
        </w:rPr>
        <w:t>предлагаемый регулирующим органом вариант</w:t>
      </w:r>
      <w:r w:rsidR="00821D2B" w:rsidRPr="00B74BC1">
        <w:rPr>
          <w:rFonts w:ascii="Times New Roman" w:hAnsi="Times New Roman" w:cs="Times New Roman"/>
          <w:sz w:val="28"/>
          <w:szCs w:val="28"/>
        </w:rPr>
        <w:t xml:space="preserve"> правового регулирования</w:t>
      </w:r>
      <w:r w:rsidR="00DF2C62" w:rsidRPr="00B74BC1">
        <w:rPr>
          <w:rFonts w:ascii="Times New Roman" w:hAnsi="Times New Roman" w:cs="Times New Roman"/>
          <w:sz w:val="28"/>
          <w:szCs w:val="28"/>
        </w:rPr>
        <w:t>,</w:t>
      </w:r>
      <w:r w:rsidR="00821D2B" w:rsidRPr="00B74BC1">
        <w:rPr>
          <w:rFonts w:ascii="Times New Roman" w:hAnsi="Times New Roman" w:cs="Times New Roman"/>
          <w:sz w:val="28"/>
          <w:szCs w:val="28"/>
        </w:rPr>
        <w:t xml:space="preserve"> </w:t>
      </w:r>
      <w:r w:rsidR="00DF2C62" w:rsidRPr="00B74BC1">
        <w:rPr>
          <w:rFonts w:ascii="Times New Roman" w:hAnsi="Times New Roman" w:cs="Times New Roman"/>
          <w:sz w:val="28"/>
          <w:szCs w:val="28"/>
        </w:rPr>
        <w:t xml:space="preserve">содержащийся в соответствующих разделах сводного отчета, а также выявленные уполномоченным органом в проекте муниципального правового акта положения, вводящие избыточные обязанности, запреты и ограничения для субъектов предпринимательской и иной экономической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иной экономической деятельности и </w:t>
      </w:r>
      <w:r w:rsidR="001035AB" w:rsidRPr="00B74BC1">
        <w:rPr>
          <w:rFonts w:ascii="Times New Roman" w:hAnsi="Times New Roman" w:cs="Times New Roman"/>
          <w:sz w:val="28"/>
          <w:szCs w:val="28"/>
        </w:rPr>
        <w:t>местного</w:t>
      </w:r>
      <w:r w:rsidR="00DF2C62" w:rsidRPr="00B74BC1">
        <w:rPr>
          <w:rFonts w:ascii="Times New Roman" w:hAnsi="Times New Roman" w:cs="Times New Roman"/>
          <w:sz w:val="28"/>
          <w:szCs w:val="28"/>
        </w:rPr>
        <w:t xml:space="preserve"> </w:t>
      </w:r>
      <w:r w:rsidR="001035AB" w:rsidRPr="00B74BC1">
        <w:rPr>
          <w:rFonts w:ascii="Times New Roman" w:hAnsi="Times New Roman" w:cs="Times New Roman"/>
          <w:sz w:val="28"/>
          <w:szCs w:val="28"/>
        </w:rPr>
        <w:t>бюджета (бюджета муниципального образования Темрюкский муниципальный район Краснодарского края), недостижимость заявленных целей предлагаемого правового регулирования. В случае установления уже достигнутых значений показателей достижения заявленных целей регулирования или значений, которые могут быть достигнуты без принятия предлагаемого регулирования, делается вывод о необоснованности предлагаемого регулирования.</w:t>
      </w:r>
    </w:p>
    <w:p w:rsidR="001035AB" w:rsidRPr="00B74BC1" w:rsidRDefault="001035AB"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Также в заключении отражаются сведения о соблюдении регулирующим органом процедур, предусмотренных настоящим Порядком.</w:t>
      </w:r>
    </w:p>
    <w:p w:rsidR="001035AB" w:rsidRPr="00B74BC1" w:rsidRDefault="001035AB" w:rsidP="001035AB">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При установлении проектом муниципального правового акта обязательных требований в заключении об оценке регулирующего воздействия описываются выявленные уполномоченным органом в проекте муниципального правового акта: </w:t>
      </w:r>
    </w:p>
    <w:p w:rsidR="00DF2C62" w:rsidRPr="00B74BC1" w:rsidRDefault="001035AB"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несоответствие принципам, установленным Федеральным законом </w:t>
      </w:r>
      <w:r w:rsidR="00164E0B" w:rsidRPr="00B74BC1">
        <w:rPr>
          <w:rFonts w:ascii="Times New Roman" w:hAnsi="Times New Roman" w:cs="Times New Roman"/>
          <w:sz w:val="28"/>
          <w:szCs w:val="28"/>
        </w:rPr>
        <w:t xml:space="preserve">                   </w:t>
      </w:r>
      <w:r w:rsidRPr="00B74BC1">
        <w:rPr>
          <w:rFonts w:ascii="Times New Roman" w:hAnsi="Times New Roman" w:cs="Times New Roman"/>
          <w:sz w:val="28"/>
          <w:szCs w:val="28"/>
        </w:rPr>
        <w:t>от 31 июля 2020 г. № 247-ФЗ «Об обязательных требованиях в Российской Федерации»;</w:t>
      </w:r>
    </w:p>
    <w:p w:rsidR="001035AB" w:rsidRPr="00B74BC1" w:rsidRDefault="00801C1D"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несоблюдение условий установления обязательных требований, устан</w:t>
      </w:r>
      <w:r w:rsidR="00DB5366" w:rsidRPr="00B74BC1">
        <w:rPr>
          <w:rFonts w:ascii="Times New Roman" w:hAnsi="Times New Roman" w:cs="Times New Roman"/>
          <w:sz w:val="28"/>
          <w:szCs w:val="28"/>
        </w:rPr>
        <w:t>овленных частями 2.1, 2.2, 2.3</w:t>
      </w:r>
      <w:r w:rsidR="002A156F" w:rsidRPr="00B74BC1">
        <w:rPr>
          <w:rFonts w:ascii="Times New Roman" w:hAnsi="Times New Roman" w:cs="Times New Roman"/>
          <w:sz w:val="28"/>
          <w:szCs w:val="28"/>
        </w:rPr>
        <w:t>, 2.4, 2.5, 2.6</w:t>
      </w:r>
      <w:r w:rsidR="00DB5366" w:rsidRPr="00B74BC1">
        <w:rPr>
          <w:rFonts w:ascii="Times New Roman" w:hAnsi="Times New Roman" w:cs="Times New Roman"/>
          <w:sz w:val="28"/>
          <w:szCs w:val="28"/>
        </w:rPr>
        <w:t xml:space="preserve"> П</w:t>
      </w:r>
      <w:r w:rsidRPr="00B74BC1">
        <w:rPr>
          <w:rFonts w:ascii="Times New Roman" w:hAnsi="Times New Roman" w:cs="Times New Roman"/>
          <w:sz w:val="28"/>
          <w:szCs w:val="28"/>
        </w:rPr>
        <w:t xml:space="preserve">орядка установления и оценки применения устанавливаемых муниципальными нормативными правовыми актами </w:t>
      </w:r>
      <w:r w:rsidR="002A156F" w:rsidRPr="00B74BC1">
        <w:rPr>
          <w:rFonts w:ascii="Times New Roman" w:hAnsi="Times New Roman" w:cs="Times New Roman"/>
          <w:sz w:val="28"/>
          <w:szCs w:val="28"/>
        </w:rPr>
        <w:t xml:space="preserve">муниципального образования Темрюкский муниципальный район Краснодарского края </w:t>
      </w:r>
      <w:r w:rsidRPr="00B74BC1">
        <w:rPr>
          <w:rFonts w:ascii="Times New Roman" w:hAnsi="Times New Roman" w:cs="Times New Roman"/>
          <w:sz w:val="28"/>
          <w:szCs w:val="28"/>
        </w:rPr>
        <w:t xml:space="preserve">обязательных требований, которые связаны с осуществлением предпринимательской или иной экономической деятельности и оценка соблюдения которых осуществляется в рамках муниципального контроля, утвержденного постановлением администрации </w:t>
      </w:r>
      <w:r w:rsidR="002E0C5A" w:rsidRPr="00B74BC1">
        <w:rPr>
          <w:rFonts w:ascii="Times New Roman" w:hAnsi="Times New Roman" w:cs="Times New Roman"/>
          <w:sz w:val="28"/>
          <w:szCs w:val="28"/>
        </w:rPr>
        <w:t>муниципального образования Темрюкский муниципальный район Краснодарского края.</w:t>
      </w:r>
    </w:p>
    <w:p w:rsidR="00801C1D" w:rsidRPr="00B74BC1" w:rsidRDefault="00801C1D"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Форма заключения приведена в приложении № 5 к настоящему Порядку.</w:t>
      </w:r>
    </w:p>
    <w:p w:rsidR="00801C1D" w:rsidRPr="00B74BC1" w:rsidRDefault="00801C1D"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4.2 В случае выявления положений, предусмотренных пунктом 4.1 раздела 4 настоящего Порядка, уполномоченный орган направляет в регулирующий орган заключение с перечнем замечаний, в том числе по предмету предполагаемого регулирования.</w:t>
      </w:r>
    </w:p>
    <w:p w:rsidR="00BE19F3" w:rsidRPr="00B74BC1" w:rsidRDefault="007229DC"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lastRenderedPageBreak/>
        <w:t>4.3</w:t>
      </w:r>
      <w:r w:rsidR="00DA0168" w:rsidRPr="00B74BC1">
        <w:rPr>
          <w:rFonts w:ascii="Times New Roman" w:hAnsi="Times New Roman" w:cs="Times New Roman"/>
          <w:sz w:val="28"/>
          <w:szCs w:val="28"/>
        </w:rPr>
        <w:t>.</w:t>
      </w:r>
      <w:r w:rsidRPr="00B74BC1">
        <w:rPr>
          <w:rFonts w:ascii="Times New Roman" w:hAnsi="Times New Roman" w:cs="Times New Roman"/>
          <w:sz w:val="28"/>
          <w:szCs w:val="28"/>
        </w:rPr>
        <w:t xml:space="preserve"> Регулирующий орган учитывает выводы, изложенные в заключении уполномоченного органа, при доработке проекта</w:t>
      </w:r>
      <w:r w:rsidR="00D54E2C" w:rsidRPr="00B74BC1">
        <w:rPr>
          <w:rFonts w:ascii="Times New Roman" w:hAnsi="Times New Roman" w:cs="Times New Roman"/>
          <w:sz w:val="28"/>
          <w:szCs w:val="28"/>
        </w:rPr>
        <w:t xml:space="preserve"> </w:t>
      </w:r>
      <w:r w:rsidR="00475F96" w:rsidRPr="00B74BC1">
        <w:rPr>
          <w:rFonts w:ascii="Times New Roman" w:hAnsi="Times New Roman" w:cs="Times New Roman"/>
          <w:sz w:val="28"/>
          <w:szCs w:val="28"/>
        </w:rPr>
        <w:t xml:space="preserve">муниципального правового </w:t>
      </w:r>
      <w:r w:rsidR="006F4AA1" w:rsidRPr="00B74BC1">
        <w:rPr>
          <w:rFonts w:ascii="Times New Roman" w:hAnsi="Times New Roman" w:cs="Times New Roman"/>
          <w:sz w:val="28"/>
          <w:szCs w:val="28"/>
        </w:rPr>
        <w:t>акта</w:t>
      </w:r>
      <w:r w:rsidRPr="00B74BC1">
        <w:rPr>
          <w:rFonts w:ascii="Times New Roman" w:hAnsi="Times New Roman" w:cs="Times New Roman"/>
          <w:sz w:val="28"/>
          <w:szCs w:val="28"/>
        </w:rPr>
        <w:t xml:space="preserve">, в том числе при выборе наиболее эффективного варианта решения проблемы. </w:t>
      </w:r>
      <w:r w:rsidR="00C6225E" w:rsidRPr="00B74BC1">
        <w:rPr>
          <w:rFonts w:ascii="Times New Roman" w:hAnsi="Times New Roman" w:cs="Times New Roman"/>
          <w:sz w:val="28"/>
          <w:szCs w:val="28"/>
        </w:rPr>
        <w:t xml:space="preserve">По итогам доработки проекта </w:t>
      </w:r>
      <w:r w:rsidR="006F4AA1" w:rsidRPr="00B74BC1">
        <w:rPr>
          <w:rFonts w:ascii="Times New Roman" w:hAnsi="Times New Roman" w:cs="Times New Roman"/>
          <w:sz w:val="28"/>
          <w:szCs w:val="28"/>
        </w:rPr>
        <w:t>муниципального правового акта регулирующий орган повторно направляет проект муниципального правового акта в уполномоченный орган для получения заключения.</w:t>
      </w:r>
    </w:p>
    <w:p w:rsidR="006F4AA1" w:rsidRPr="00B74BC1" w:rsidRDefault="007229DC"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4.4</w:t>
      </w:r>
      <w:r w:rsidR="002B20C1" w:rsidRPr="00B74BC1">
        <w:rPr>
          <w:rFonts w:ascii="Times New Roman" w:hAnsi="Times New Roman" w:cs="Times New Roman"/>
          <w:sz w:val="28"/>
          <w:szCs w:val="28"/>
        </w:rPr>
        <w:t>.</w:t>
      </w:r>
      <w:r w:rsidRPr="00B74BC1">
        <w:rPr>
          <w:rFonts w:ascii="Times New Roman" w:hAnsi="Times New Roman" w:cs="Times New Roman"/>
          <w:sz w:val="28"/>
          <w:szCs w:val="28"/>
        </w:rPr>
        <w:t xml:space="preserve"> </w:t>
      </w:r>
      <w:r w:rsidR="00A71314" w:rsidRPr="00B74BC1">
        <w:rPr>
          <w:rFonts w:ascii="Times New Roman" w:hAnsi="Times New Roman" w:cs="Times New Roman"/>
          <w:sz w:val="28"/>
          <w:szCs w:val="28"/>
        </w:rPr>
        <w:t>В случае несогласия регулирующего органа с выводами, изложенными в заключении уполномоченного органа,</w:t>
      </w:r>
      <w:r w:rsidR="008326D9" w:rsidRPr="00B74BC1">
        <w:rPr>
          <w:rFonts w:ascii="Times New Roman" w:hAnsi="Times New Roman" w:cs="Times New Roman"/>
          <w:sz w:val="28"/>
          <w:szCs w:val="28"/>
        </w:rPr>
        <w:t xml:space="preserve"> </w:t>
      </w:r>
      <w:r w:rsidR="006F4AA1" w:rsidRPr="00B74BC1">
        <w:rPr>
          <w:rFonts w:ascii="Times New Roman" w:hAnsi="Times New Roman" w:cs="Times New Roman"/>
          <w:sz w:val="28"/>
          <w:szCs w:val="28"/>
        </w:rPr>
        <w:t>проводится совещание по урегулированию разногласий в соответствии с разделом 6 настоящего Порядка.</w:t>
      </w:r>
    </w:p>
    <w:p w:rsidR="007229DC" w:rsidRPr="00B74BC1" w:rsidRDefault="007229DC"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4.5</w:t>
      </w:r>
      <w:r w:rsidR="002B20C1" w:rsidRPr="00B74BC1">
        <w:rPr>
          <w:rFonts w:ascii="Times New Roman" w:hAnsi="Times New Roman" w:cs="Times New Roman"/>
          <w:sz w:val="28"/>
          <w:szCs w:val="28"/>
        </w:rPr>
        <w:t>.</w:t>
      </w:r>
      <w:r w:rsidRPr="00B74BC1">
        <w:rPr>
          <w:rFonts w:ascii="Times New Roman" w:hAnsi="Times New Roman" w:cs="Times New Roman"/>
          <w:sz w:val="28"/>
          <w:szCs w:val="28"/>
        </w:rPr>
        <w:t xml:space="preserve"> В случае отсутствия замечаний к проекту</w:t>
      </w:r>
      <w:r w:rsidR="00264CFC" w:rsidRPr="00B74BC1">
        <w:rPr>
          <w:rFonts w:ascii="Times New Roman" w:hAnsi="Times New Roman" w:cs="Times New Roman"/>
          <w:sz w:val="28"/>
          <w:szCs w:val="28"/>
        </w:rPr>
        <w:t xml:space="preserve"> </w:t>
      </w:r>
      <w:r w:rsidR="006F4AA1" w:rsidRPr="00B74BC1">
        <w:rPr>
          <w:rFonts w:ascii="Times New Roman" w:hAnsi="Times New Roman" w:cs="Times New Roman"/>
          <w:sz w:val="28"/>
          <w:szCs w:val="28"/>
        </w:rPr>
        <w:t>муниципального правового акта</w:t>
      </w:r>
      <w:r w:rsidRPr="00B74BC1">
        <w:rPr>
          <w:rFonts w:ascii="Times New Roman" w:hAnsi="Times New Roman" w:cs="Times New Roman"/>
          <w:sz w:val="28"/>
          <w:szCs w:val="28"/>
        </w:rPr>
        <w:t>, требующих устранения, уполномоченный орган направляет в регулирующий орган положительное заключение.</w:t>
      </w:r>
    </w:p>
    <w:p w:rsidR="007229DC" w:rsidRPr="00B74BC1" w:rsidRDefault="00DA0168"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4.6</w:t>
      </w:r>
      <w:r w:rsidR="002B20C1" w:rsidRPr="00B74BC1">
        <w:rPr>
          <w:rFonts w:ascii="Times New Roman" w:hAnsi="Times New Roman" w:cs="Times New Roman"/>
          <w:sz w:val="28"/>
          <w:szCs w:val="28"/>
        </w:rPr>
        <w:t>.</w:t>
      </w:r>
      <w:r w:rsidR="007229DC" w:rsidRPr="00B74BC1">
        <w:rPr>
          <w:rFonts w:ascii="Times New Roman" w:hAnsi="Times New Roman" w:cs="Times New Roman"/>
          <w:sz w:val="28"/>
          <w:szCs w:val="28"/>
        </w:rPr>
        <w:t xml:space="preserve"> Заключение подлежит размещению уполномоченным органом на официальном </w:t>
      </w:r>
      <w:r w:rsidR="00C35DA7" w:rsidRPr="00B74BC1">
        <w:rPr>
          <w:rFonts w:ascii="Times New Roman" w:hAnsi="Times New Roman" w:cs="Times New Roman"/>
          <w:sz w:val="28"/>
          <w:szCs w:val="28"/>
        </w:rPr>
        <w:t>сайте</w:t>
      </w:r>
      <w:r w:rsidR="001D66F3" w:rsidRPr="00B74BC1">
        <w:rPr>
          <w:rFonts w:ascii="Times New Roman" w:hAnsi="Times New Roman" w:cs="Times New Roman"/>
          <w:sz w:val="28"/>
          <w:szCs w:val="28"/>
        </w:rPr>
        <w:t xml:space="preserve"> </w:t>
      </w:r>
      <w:r w:rsidR="007229DC" w:rsidRPr="00B74BC1">
        <w:rPr>
          <w:rFonts w:ascii="Times New Roman" w:hAnsi="Times New Roman" w:cs="Times New Roman"/>
          <w:sz w:val="28"/>
          <w:szCs w:val="28"/>
        </w:rPr>
        <w:t>муниципального образования Темрюкский район</w:t>
      </w:r>
      <w:r w:rsidR="00293E7B" w:rsidRPr="00B74BC1">
        <w:rPr>
          <w:rFonts w:ascii="Times New Roman" w:hAnsi="Times New Roman" w:cs="Times New Roman"/>
          <w:sz w:val="28"/>
          <w:szCs w:val="28"/>
        </w:rPr>
        <w:t xml:space="preserve"> в информационно-телекоммуникационной сети «Интернет» (</w:t>
      </w:r>
      <w:r w:rsidR="00E84841" w:rsidRPr="00B74BC1">
        <w:rPr>
          <w:rFonts w:ascii="Times New Roman" w:hAnsi="Times New Roman" w:cs="Times New Roman"/>
          <w:sz w:val="28"/>
          <w:szCs w:val="28"/>
        </w:rPr>
        <w:t>www.temryuk.ru)</w:t>
      </w:r>
      <w:r w:rsidR="007229DC" w:rsidRPr="00B74BC1">
        <w:rPr>
          <w:rFonts w:ascii="Times New Roman" w:hAnsi="Times New Roman" w:cs="Times New Roman"/>
          <w:sz w:val="28"/>
          <w:szCs w:val="28"/>
        </w:rPr>
        <w:t xml:space="preserve"> </w:t>
      </w:r>
      <w:r w:rsidR="001D66F3" w:rsidRPr="00B74BC1">
        <w:rPr>
          <w:rFonts w:ascii="Times New Roman" w:hAnsi="Times New Roman" w:cs="Times New Roman"/>
          <w:sz w:val="28"/>
          <w:szCs w:val="28"/>
        </w:rPr>
        <w:t xml:space="preserve">в разделе «Оценка регулирующего воздействия» </w:t>
      </w:r>
      <w:r w:rsidR="007229DC" w:rsidRPr="00B74BC1">
        <w:rPr>
          <w:rFonts w:ascii="Times New Roman" w:hAnsi="Times New Roman" w:cs="Times New Roman"/>
          <w:sz w:val="28"/>
          <w:szCs w:val="28"/>
        </w:rPr>
        <w:t>не позднее 3 рабочих дней со дня его подписания.</w:t>
      </w:r>
    </w:p>
    <w:p w:rsidR="008A254C" w:rsidRPr="00B74BC1" w:rsidRDefault="008319E3" w:rsidP="00493B21">
      <w:pPr>
        <w:autoSpaceDE w:val="0"/>
        <w:autoSpaceDN w:val="0"/>
        <w:adjustRightInd w:val="0"/>
        <w:ind w:firstLine="709"/>
        <w:contextualSpacing/>
        <w:jc w:val="both"/>
        <w:rPr>
          <w:color w:val="000000" w:themeColor="text1"/>
        </w:rPr>
      </w:pPr>
      <w:r w:rsidRPr="00B74BC1">
        <w:t>4.7</w:t>
      </w:r>
      <w:r w:rsidR="00C35DA7" w:rsidRPr="00B74BC1">
        <w:t>.</w:t>
      </w:r>
      <w:r w:rsidR="0073237F" w:rsidRPr="00B74BC1">
        <w:t xml:space="preserve"> </w:t>
      </w:r>
      <w:r w:rsidR="008A254C" w:rsidRPr="00B74BC1">
        <w:t xml:space="preserve">В случае повторного поступления проекта </w:t>
      </w:r>
      <w:r w:rsidRPr="00B74BC1">
        <w:t>муниципального правового акта</w:t>
      </w:r>
      <w:r w:rsidR="008A254C" w:rsidRPr="00B74BC1">
        <w:t xml:space="preserve">, получившего по результатам проведения процедуры </w:t>
      </w:r>
      <w:r w:rsidR="00FC300E" w:rsidRPr="00B74BC1">
        <w:t>оценки регулирующего воздействия</w:t>
      </w:r>
      <w:r w:rsidR="008A254C" w:rsidRPr="00B74BC1">
        <w:t xml:space="preserve"> положительное заключение уполномоченного органа, в связи с внесением регулирующим органом изменений, выработанных в процессе дальнейшего согласования проекта, не содержащих положения с высокой или средней степенью регулирующего воздействия</w:t>
      </w:r>
      <w:r w:rsidR="00FC300E" w:rsidRPr="00B74BC1">
        <w:t xml:space="preserve">, в нижней части оборотной стороны соответствующих листов проставляется подпись, </w:t>
      </w:r>
      <w:r w:rsidR="00FC300E" w:rsidRPr="00B74BC1">
        <w:rPr>
          <w:color w:val="000000" w:themeColor="text1"/>
        </w:rPr>
        <w:t>инициалы, должность руководителя уполномоченного органа</w:t>
      </w:r>
      <w:r w:rsidR="008A254C" w:rsidRPr="00B74BC1">
        <w:rPr>
          <w:color w:val="000000" w:themeColor="text1"/>
        </w:rPr>
        <w:t>.</w:t>
      </w:r>
    </w:p>
    <w:p w:rsidR="00F849A6" w:rsidRPr="00B74BC1" w:rsidRDefault="00F849A6" w:rsidP="00493B21">
      <w:pPr>
        <w:autoSpaceDE w:val="0"/>
        <w:autoSpaceDN w:val="0"/>
        <w:adjustRightInd w:val="0"/>
        <w:ind w:firstLine="709"/>
        <w:contextualSpacing/>
        <w:jc w:val="both"/>
        <w:rPr>
          <w:color w:val="000000" w:themeColor="text1"/>
        </w:rPr>
      </w:pPr>
      <w:r w:rsidRPr="00B74BC1">
        <w:rPr>
          <w:color w:val="000000" w:themeColor="text1"/>
        </w:rPr>
        <w:t>Перештамповка проекта осуществляется должностным лицом уполномоченного органа, подготовившим соответствующее положительное заключение по результатам проведения процедуры оценки регулирующего воздействия, по согласованию с начальником отдела мнвестиционного развития, малого бизнеса и промышленности администрации муниципального образования Темрюкский муниципальный район Краснодарского края (лицом, его замещающим), при наличии оригинала соответствующего заключения и всех листов ранее проштампованного проекта, а также пояснительной записки о перештамповке проекта по форме согласно приложению 6 к настоящему Порядку.</w:t>
      </w:r>
    </w:p>
    <w:p w:rsidR="008A254C" w:rsidRPr="00B74BC1" w:rsidRDefault="00FC300E"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Повторное размещение данного</w:t>
      </w:r>
      <w:r w:rsidR="008A254C" w:rsidRPr="00B74BC1">
        <w:rPr>
          <w:rFonts w:ascii="Times New Roman" w:hAnsi="Times New Roman" w:cs="Times New Roman"/>
          <w:sz w:val="28"/>
          <w:szCs w:val="28"/>
        </w:rPr>
        <w:t xml:space="preserve"> проекта на официаль</w:t>
      </w:r>
      <w:r w:rsidR="00FA7ED0" w:rsidRPr="00B74BC1">
        <w:rPr>
          <w:rFonts w:ascii="Times New Roman" w:hAnsi="Times New Roman" w:cs="Times New Roman"/>
          <w:sz w:val="28"/>
          <w:szCs w:val="28"/>
        </w:rPr>
        <w:t xml:space="preserve">ном сайте </w:t>
      </w:r>
      <w:r w:rsidR="00C2567B" w:rsidRPr="00B74BC1">
        <w:rPr>
          <w:rFonts w:ascii="Times New Roman" w:hAnsi="Times New Roman" w:cs="Times New Roman"/>
          <w:sz w:val="28"/>
          <w:szCs w:val="28"/>
        </w:rPr>
        <w:t xml:space="preserve">муниципального образования Темрюкский район в информационно-телекоммуникационной сети «Интернет» (www.temryuk.ru) в разделе «Оценка регулирующего воздействия» </w:t>
      </w:r>
      <w:r w:rsidRPr="00B74BC1">
        <w:rPr>
          <w:rFonts w:ascii="Times New Roman" w:hAnsi="Times New Roman" w:cs="Times New Roman"/>
          <w:sz w:val="28"/>
          <w:szCs w:val="28"/>
        </w:rPr>
        <w:t xml:space="preserve">для </w:t>
      </w:r>
      <w:r w:rsidR="008A254C" w:rsidRPr="00B74BC1">
        <w:rPr>
          <w:rFonts w:ascii="Times New Roman" w:hAnsi="Times New Roman" w:cs="Times New Roman"/>
          <w:sz w:val="28"/>
          <w:szCs w:val="28"/>
        </w:rPr>
        <w:t>проведения публичных консультаций не осуществляется</w:t>
      </w:r>
      <w:r w:rsidR="00C857B4" w:rsidRPr="00B74BC1">
        <w:rPr>
          <w:rFonts w:ascii="Times New Roman" w:hAnsi="Times New Roman" w:cs="Times New Roman"/>
          <w:sz w:val="28"/>
          <w:szCs w:val="28"/>
        </w:rPr>
        <w:t>.</w:t>
      </w:r>
    </w:p>
    <w:p w:rsidR="00FC300E" w:rsidRPr="00B74BC1" w:rsidRDefault="00FC300E" w:rsidP="00493B21">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 xml:space="preserve">4.8 В случае повторного поступления в уполномоченный орган проекта муниципального правового акта, в связи с внесением регулирующим органом в проект муниципального правового акта изменений, содержащих положения с </w:t>
      </w:r>
      <w:r w:rsidRPr="00B74BC1">
        <w:rPr>
          <w:rFonts w:ascii="Times New Roman" w:hAnsi="Times New Roman" w:cs="Times New Roman"/>
          <w:sz w:val="28"/>
          <w:szCs w:val="28"/>
        </w:rPr>
        <w:lastRenderedPageBreak/>
        <w:t>высокой степенью регулирующего воздействия или средней степенью регулирующего воздействия, в отношении которых не проведены публичные консультации, проект муниципального правового акта с доработанным сводным отчетом подлежит повторному размещению на официальном сайте муниципального образования Темрюкский район в информационно-телекоммуникационной сети «Интернет» (www.temryuk.ru) в разделе «Оценка регулирующего воздействия» для проведения публичных консультаций.</w:t>
      </w:r>
    </w:p>
    <w:p w:rsidR="00FC300E" w:rsidRPr="00B74BC1" w:rsidRDefault="00FC300E" w:rsidP="001617CE">
      <w:pPr>
        <w:pStyle w:val="ConsPlusNormal"/>
        <w:ind w:firstLine="709"/>
        <w:contextualSpacing/>
        <w:jc w:val="both"/>
        <w:rPr>
          <w:rFonts w:ascii="Times New Roman" w:hAnsi="Times New Roman" w:cs="Times New Roman"/>
          <w:sz w:val="28"/>
          <w:szCs w:val="28"/>
        </w:rPr>
      </w:pPr>
      <w:r w:rsidRPr="00B74BC1">
        <w:rPr>
          <w:rFonts w:ascii="Times New Roman" w:hAnsi="Times New Roman" w:cs="Times New Roman"/>
          <w:sz w:val="28"/>
          <w:szCs w:val="28"/>
        </w:rPr>
        <w:t>4.9. Р</w:t>
      </w:r>
      <w:r w:rsidR="001617CE" w:rsidRPr="00B74BC1">
        <w:rPr>
          <w:rFonts w:ascii="Times New Roman" w:hAnsi="Times New Roman" w:cs="Times New Roman"/>
          <w:sz w:val="28"/>
          <w:szCs w:val="28"/>
        </w:rPr>
        <w:t>егулирующих орган, вносивший проект муниципального правового акта, при подготовке которого проводилась процедура оценки регулирующего воздействия, в течение 5 рабочих дней со дня его принятия уведомляет об этом уполномоченный орган.</w:t>
      </w:r>
    </w:p>
    <w:p w:rsidR="00843233" w:rsidRPr="00B74BC1" w:rsidRDefault="00843233" w:rsidP="00493B21">
      <w:pPr>
        <w:contextualSpacing/>
      </w:pPr>
    </w:p>
    <w:p w:rsidR="00C674DE" w:rsidRPr="00B74BC1" w:rsidRDefault="00757B30" w:rsidP="00493B21">
      <w:pPr>
        <w:contextualSpacing/>
        <w:jc w:val="center"/>
        <w:rPr>
          <w:b/>
        </w:rPr>
      </w:pPr>
      <w:r w:rsidRPr="00B74BC1">
        <w:rPr>
          <w:b/>
        </w:rPr>
        <w:t>5</w:t>
      </w:r>
      <w:r w:rsidR="00C674DE" w:rsidRPr="00B74BC1">
        <w:rPr>
          <w:b/>
        </w:rPr>
        <w:t xml:space="preserve">. </w:t>
      </w:r>
      <w:r w:rsidRPr="00B74BC1">
        <w:rPr>
          <w:b/>
        </w:rPr>
        <w:t xml:space="preserve">Урегулирование разногласий, возникающих по результатам проведения оценки регулирующего воздействия проекта муниципального правового акта </w:t>
      </w:r>
    </w:p>
    <w:p w:rsidR="00C674DE" w:rsidRPr="00B74BC1" w:rsidRDefault="00C674DE" w:rsidP="00493B21">
      <w:pPr>
        <w:ind w:firstLine="567"/>
        <w:contextualSpacing/>
        <w:jc w:val="both"/>
      </w:pPr>
    </w:p>
    <w:p w:rsidR="00C674DE" w:rsidRPr="00B74BC1" w:rsidRDefault="00757B30" w:rsidP="00493B21">
      <w:pPr>
        <w:ind w:firstLine="709"/>
        <w:contextualSpacing/>
        <w:jc w:val="both"/>
      </w:pPr>
      <w:r w:rsidRPr="00B74BC1">
        <w:t>5</w:t>
      </w:r>
      <w:r w:rsidR="005155D9" w:rsidRPr="00B74BC1">
        <w:t xml:space="preserve">.1. Регулирующий орган </w:t>
      </w:r>
      <w:r w:rsidR="00830087" w:rsidRPr="00B74BC1">
        <w:t xml:space="preserve">в случае получения отрицательного заключения </w:t>
      </w:r>
      <w:r w:rsidRPr="00B74BC1">
        <w:t xml:space="preserve">об оценке регулирующего воздействия проекта муниципального правового акта </w:t>
      </w:r>
      <w:r w:rsidR="00830087" w:rsidRPr="00B74BC1">
        <w:t>и несогласия с указа</w:t>
      </w:r>
      <w:r w:rsidRPr="00B74BC1">
        <w:t>нными выводами, вправе в течение</w:t>
      </w:r>
      <w:r w:rsidR="00830087" w:rsidRPr="00B74BC1">
        <w:t xml:space="preserve"> 10 рабочих дней после получения отрицательного заключения представить в уполномоченный орган в письменном виде свои возражения.</w:t>
      </w:r>
    </w:p>
    <w:p w:rsidR="00830087" w:rsidRPr="00B74BC1" w:rsidRDefault="007C7643" w:rsidP="00493B21">
      <w:pPr>
        <w:ind w:firstLine="709"/>
        <w:contextualSpacing/>
        <w:jc w:val="both"/>
      </w:pPr>
      <w:r w:rsidRPr="00B74BC1">
        <w:t>5</w:t>
      </w:r>
      <w:r w:rsidR="00830087" w:rsidRPr="00B74BC1">
        <w:t>.2</w:t>
      </w:r>
      <w:r w:rsidRPr="00B74BC1">
        <w:t>. Уполномоченный орган в течение</w:t>
      </w:r>
      <w:r w:rsidR="00830087" w:rsidRPr="00B74BC1">
        <w:t xml:space="preserve"> 5 рабочих дней после получения возражений на отрицательное заключение (отдельные положения отрицательного заключения об оценке) рассматривает их и в письменной форме уведомляет регулирующий орган:</w:t>
      </w:r>
    </w:p>
    <w:p w:rsidR="00830087" w:rsidRPr="00B74BC1" w:rsidRDefault="00830087" w:rsidP="00493B21">
      <w:pPr>
        <w:ind w:firstLine="709"/>
        <w:contextualSpacing/>
        <w:jc w:val="both"/>
      </w:pPr>
      <w:r w:rsidRPr="00B74BC1">
        <w:t>о согласии с возражениями на отрицательное заключение (отдельные положения отрицательного заключения об оценке);</w:t>
      </w:r>
    </w:p>
    <w:p w:rsidR="00830087" w:rsidRPr="00B74BC1" w:rsidRDefault="00830087" w:rsidP="00493B21">
      <w:pPr>
        <w:ind w:firstLine="709"/>
        <w:contextualSpacing/>
        <w:jc w:val="both"/>
      </w:pPr>
      <w:r w:rsidRPr="00B74BC1">
        <w:t>о несогласии с возражениями на отрицательное заключение (отдельные положения отрицательного заключения об оценке).</w:t>
      </w:r>
    </w:p>
    <w:p w:rsidR="00830087" w:rsidRPr="00B74BC1" w:rsidRDefault="00830087" w:rsidP="00493B21">
      <w:pPr>
        <w:ind w:firstLine="709"/>
        <w:contextualSpacing/>
        <w:jc w:val="both"/>
      </w:pPr>
      <w:r w:rsidRPr="00B74BC1">
        <w:t>В случае несогласия с возражениями регулирующ</w:t>
      </w:r>
      <w:r w:rsidR="00D0649E" w:rsidRPr="00B74BC1">
        <w:t>его</w:t>
      </w:r>
      <w:r w:rsidRPr="00B74BC1">
        <w:t xml:space="preserve"> орган</w:t>
      </w:r>
      <w:r w:rsidR="00D0649E" w:rsidRPr="00B74BC1">
        <w:t>а</w:t>
      </w:r>
      <w:r w:rsidRPr="00B74BC1">
        <w:t xml:space="preserve"> на отрицательное заключение </w:t>
      </w:r>
      <w:r w:rsidR="007C7643" w:rsidRPr="00B74BC1">
        <w:t xml:space="preserve">об оценке </w:t>
      </w:r>
      <w:r w:rsidRPr="00B74BC1">
        <w:t xml:space="preserve">(отдельные положения отрицательного заключения) </w:t>
      </w:r>
      <w:r w:rsidR="00B35526" w:rsidRPr="00B74BC1">
        <w:t xml:space="preserve">уполномоченный орган оформляет таблицу разногласий к проекту </w:t>
      </w:r>
      <w:r w:rsidR="007C7643" w:rsidRPr="00B74BC1">
        <w:t>муниципального правового акта</w:t>
      </w:r>
      <w:r w:rsidR="00B35526" w:rsidRPr="00B74BC1">
        <w:t xml:space="preserve"> по форме согласно приложению № </w:t>
      </w:r>
      <w:r w:rsidR="007C7643" w:rsidRPr="00B74BC1">
        <w:t>7</w:t>
      </w:r>
      <w:r w:rsidR="00B35526" w:rsidRPr="00B74BC1">
        <w:t xml:space="preserve"> к настоящему Порядку и направляет ее регулирующему органу.</w:t>
      </w:r>
    </w:p>
    <w:p w:rsidR="00B35526" w:rsidRPr="00B74BC1" w:rsidRDefault="005E2B69" w:rsidP="00493B21">
      <w:pPr>
        <w:ind w:firstLine="709"/>
        <w:contextualSpacing/>
        <w:jc w:val="both"/>
      </w:pPr>
      <w:r w:rsidRPr="00B74BC1">
        <w:t>5</w:t>
      </w:r>
      <w:r w:rsidR="00B35526" w:rsidRPr="00B74BC1">
        <w:t xml:space="preserve">.3. Разрешение разногласий, возникающих по результатам проведения </w:t>
      </w:r>
      <w:r w:rsidR="00CD41A9" w:rsidRPr="00B74BC1">
        <w:t>оценки регулирующего воздействия</w:t>
      </w:r>
      <w:r w:rsidR="00B35526" w:rsidRPr="00B74BC1">
        <w:t xml:space="preserve"> проектов </w:t>
      </w:r>
      <w:r w:rsidR="00CD41A9" w:rsidRPr="00B74BC1">
        <w:t>муниципальных правовых актов</w:t>
      </w:r>
      <w:r w:rsidR="00B35526" w:rsidRPr="00B74BC1">
        <w:t xml:space="preserve">, в случае несогласия уполномоченного органа с представленными возражениями регулирующего органа и </w:t>
      </w:r>
      <w:r w:rsidR="00171E82" w:rsidRPr="00B74BC1">
        <w:t>не</w:t>
      </w:r>
      <w:r w:rsidR="005F07D5" w:rsidRPr="00B74BC1">
        <w:t>достижения</w:t>
      </w:r>
      <w:r w:rsidR="00B35526" w:rsidRPr="00B74BC1">
        <w:t xml:space="preserve"> договоренности по представленным возражениям, осуществляется на совещании с участием заместител</w:t>
      </w:r>
      <w:r w:rsidR="0091755D" w:rsidRPr="00B74BC1">
        <w:t>ей</w:t>
      </w:r>
      <w:r w:rsidR="00B35526" w:rsidRPr="00B74BC1">
        <w:t xml:space="preserve"> главы муниципального образования Темрюкский </w:t>
      </w:r>
      <w:r w:rsidR="00171E82" w:rsidRPr="00B74BC1">
        <w:t xml:space="preserve">муниципальный </w:t>
      </w:r>
      <w:r w:rsidR="00B35526" w:rsidRPr="00B74BC1">
        <w:t>район</w:t>
      </w:r>
      <w:r w:rsidR="00171E82" w:rsidRPr="00B74BC1">
        <w:t xml:space="preserve"> Краснодарского края</w:t>
      </w:r>
      <w:r w:rsidR="00B35526" w:rsidRPr="00B74BC1">
        <w:t xml:space="preserve">, курирующего деятельность регулирующего органа, </w:t>
      </w:r>
      <w:r w:rsidR="0091755D" w:rsidRPr="00B74BC1">
        <w:t xml:space="preserve">председателя Совета </w:t>
      </w:r>
      <w:r w:rsidR="0073328D" w:rsidRPr="00B74BC1">
        <w:t>муниципального образования Темрюкский муниципальный район Краснодарского края</w:t>
      </w:r>
      <w:r w:rsidR="0091755D" w:rsidRPr="00B74BC1">
        <w:t xml:space="preserve"> (соответственно)</w:t>
      </w:r>
      <w:r w:rsidR="00B35526" w:rsidRPr="00B74BC1">
        <w:t xml:space="preserve">, </w:t>
      </w:r>
      <w:r w:rsidR="0091755D" w:rsidRPr="00B74BC1">
        <w:t xml:space="preserve">первого заместителя главы муниципального образования Темрюкский муниципальный </w:t>
      </w:r>
      <w:r w:rsidR="0091755D" w:rsidRPr="00B74BC1">
        <w:lastRenderedPageBreak/>
        <w:t xml:space="preserve">район Краснодарского края, </w:t>
      </w:r>
      <w:r w:rsidR="00B35526" w:rsidRPr="00B74BC1">
        <w:t>курирующего деятельность уполномоченного органа, а</w:t>
      </w:r>
      <w:r w:rsidR="00C5538D" w:rsidRPr="00B74BC1">
        <w:t xml:space="preserve"> также заинтересованных лиц, на котором</w:t>
      </w:r>
      <w:r w:rsidR="00B35526" w:rsidRPr="00B74BC1">
        <w:t xml:space="preserve"> принимается окончательное решение.</w:t>
      </w:r>
    </w:p>
    <w:p w:rsidR="00166E3D" w:rsidRPr="00B74BC1" w:rsidRDefault="00B35526" w:rsidP="00493B21">
      <w:pPr>
        <w:ind w:firstLine="709"/>
        <w:contextualSpacing/>
        <w:jc w:val="both"/>
      </w:pPr>
      <w:r w:rsidRPr="00B74BC1">
        <w:t xml:space="preserve">Указанное совещание организует и проводит регулирующий орган в срок не позднее 15 рабочих дней после получения </w:t>
      </w:r>
      <w:r w:rsidR="00166E3D" w:rsidRPr="00B74BC1">
        <w:t>таблицы разногласий о несогласии с возражениями на отрицательное заключение об оценке (отдельные положения отрицательного заключения).</w:t>
      </w:r>
    </w:p>
    <w:p w:rsidR="00B35526" w:rsidRPr="00B74BC1" w:rsidRDefault="005E2B69" w:rsidP="00493B21">
      <w:pPr>
        <w:ind w:firstLine="709"/>
        <w:contextualSpacing/>
        <w:jc w:val="both"/>
      </w:pPr>
      <w:r w:rsidRPr="00B74BC1">
        <w:t>5</w:t>
      </w:r>
      <w:r w:rsidR="00166E3D" w:rsidRPr="00B74BC1">
        <w:t>.4.</w:t>
      </w:r>
      <w:r w:rsidR="00B35526" w:rsidRPr="00B74BC1">
        <w:t xml:space="preserve"> </w:t>
      </w:r>
      <w:r w:rsidR="00166E3D" w:rsidRPr="00B74BC1">
        <w:t xml:space="preserve">В целях организации совещания регулирующий орган уведомляет заместителя главы </w:t>
      </w:r>
      <w:r w:rsidR="00A17D0E" w:rsidRPr="00B74BC1">
        <w:t>муниципального образования Темрюкский муниципальный район Краснодарского края</w:t>
      </w:r>
      <w:r w:rsidR="00166E3D" w:rsidRPr="00B74BC1">
        <w:t xml:space="preserve">, курирующего деятельность регулирующего органа, </w:t>
      </w:r>
      <w:r w:rsidR="00687D28" w:rsidRPr="00B74BC1">
        <w:t xml:space="preserve">председателя Совета муниципального образования Темрюкский муниципальный район Краснодарского края (соответственно) </w:t>
      </w:r>
      <w:r w:rsidR="00166E3D" w:rsidRPr="00B74BC1">
        <w:t xml:space="preserve">о наличии разногласий по результатам проведения </w:t>
      </w:r>
      <w:r w:rsidR="00A17D0E" w:rsidRPr="00B74BC1">
        <w:t>оценки регулирующего воздействия</w:t>
      </w:r>
      <w:r w:rsidR="00166E3D" w:rsidRPr="00B74BC1">
        <w:t xml:space="preserve"> проекта </w:t>
      </w:r>
      <w:r w:rsidR="00A17D0E" w:rsidRPr="00B74BC1">
        <w:t>муниципального правового акта</w:t>
      </w:r>
      <w:r w:rsidR="00166E3D" w:rsidRPr="00B74BC1">
        <w:t xml:space="preserve"> и о необходимости разрешения указа</w:t>
      </w:r>
      <w:r w:rsidR="00D0649E" w:rsidRPr="00B74BC1">
        <w:t xml:space="preserve">нных разногласий с предложением </w:t>
      </w:r>
      <w:r w:rsidR="00166E3D" w:rsidRPr="00B74BC1">
        <w:t>списка заинтересованных лиц, с целью поиска опти</w:t>
      </w:r>
      <w:r w:rsidR="003F7DFB" w:rsidRPr="00B74BC1">
        <w:t>мального регулирующего решения.</w:t>
      </w:r>
    </w:p>
    <w:p w:rsidR="00166E3D" w:rsidRPr="00B74BC1" w:rsidRDefault="005E2B69" w:rsidP="00493B21">
      <w:pPr>
        <w:ind w:firstLine="709"/>
        <w:contextualSpacing/>
        <w:jc w:val="both"/>
      </w:pPr>
      <w:r w:rsidRPr="00B74BC1">
        <w:t>5</w:t>
      </w:r>
      <w:r w:rsidR="00166E3D" w:rsidRPr="00B74BC1">
        <w:t xml:space="preserve">.5. Заместитель главы </w:t>
      </w:r>
      <w:r w:rsidR="008E34B9" w:rsidRPr="00B74BC1">
        <w:t>муниципального образования Темрюкский муниципальный район Краснодарского края</w:t>
      </w:r>
      <w:r w:rsidR="00166E3D" w:rsidRPr="00B74BC1">
        <w:t xml:space="preserve">, курирующий деятельность регулирующего органа, </w:t>
      </w:r>
      <w:r w:rsidR="00687D28" w:rsidRPr="00B74BC1">
        <w:t xml:space="preserve">председатель Совета муниципального образования Темрюкский муниципальный район Краснодарского края (соответственно) </w:t>
      </w:r>
      <w:r w:rsidR="00166E3D" w:rsidRPr="00B74BC1">
        <w:t>определяет время и место проведения совещания, а также утверждает список заинтересованных лиц, приглашаемых для разрешения разногласий, возникающи</w:t>
      </w:r>
      <w:r w:rsidR="00C5538D" w:rsidRPr="00B74BC1">
        <w:t>х</w:t>
      </w:r>
      <w:r w:rsidR="00166E3D" w:rsidRPr="00B74BC1">
        <w:t xml:space="preserve"> по результатам проведения </w:t>
      </w:r>
      <w:r w:rsidR="008E34B9" w:rsidRPr="00B74BC1">
        <w:t>оценки регулирующего воздействия</w:t>
      </w:r>
      <w:r w:rsidR="00166E3D" w:rsidRPr="00B74BC1">
        <w:t xml:space="preserve"> проекта </w:t>
      </w:r>
      <w:r w:rsidR="008E34B9" w:rsidRPr="00B74BC1">
        <w:t>муниципального правового акта</w:t>
      </w:r>
      <w:r w:rsidR="00166E3D" w:rsidRPr="00B74BC1">
        <w:t>.</w:t>
      </w:r>
    </w:p>
    <w:p w:rsidR="00166E3D" w:rsidRPr="00B74BC1" w:rsidRDefault="005E2B69" w:rsidP="00493B21">
      <w:pPr>
        <w:ind w:firstLine="709"/>
        <w:contextualSpacing/>
        <w:jc w:val="both"/>
      </w:pPr>
      <w:r w:rsidRPr="00B74BC1">
        <w:t>5</w:t>
      </w:r>
      <w:r w:rsidR="00166E3D" w:rsidRPr="00B74BC1">
        <w:t>.6. Регулирующий орган извещает всех заинтересованных лиц по списку о дате, времени и месте проведения совещания не позднее, чем за 5 рабочих дней до дня его проведения.</w:t>
      </w:r>
    </w:p>
    <w:p w:rsidR="00166E3D" w:rsidRPr="00B74BC1" w:rsidRDefault="00AB6E65" w:rsidP="00493B21">
      <w:pPr>
        <w:ind w:firstLine="709"/>
        <w:contextualSpacing/>
        <w:jc w:val="both"/>
      </w:pPr>
      <w:r w:rsidRPr="00B74BC1">
        <w:t>5</w:t>
      </w:r>
      <w:r w:rsidR="00166E3D" w:rsidRPr="00B74BC1">
        <w:t>.7. В случае необходимости регулирующий орган привлекает независимых экспертов для разрешени</w:t>
      </w:r>
      <w:r w:rsidR="00094159" w:rsidRPr="00B74BC1">
        <w:t xml:space="preserve">я разногласий, возникающих по результатам проведения </w:t>
      </w:r>
      <w:r w:rsidRPr="00B74BC1">
        <w:t>оценки регулирующего воздействия</w:t>
      </w:r>
      <w:r w:rsidR="00094159" w:rsidRPr="00B74BC1">
        <w:t xml:space="preserve"> проектов </w:t>
      </w:r>
      <w:r w:rsidRPr="00B74BC1">
        <w:t>муниципальных правовых актов</w:t>
      </w:r>
      <w:r w:rsidR="00094159" w:rsidRPr="00B74BC1">
        <w:t xml:space="preserve">, с обязательным присутствием их на совещании. </w:t>
      </w:r>
    </w:p>
    <w:p w:rsidR="00094159" w:rsidRPr="00B74BC1" w:rsidRDefault="00AB6E65" w:rsidP="00493B21">
      <w:pPr>
        <w:ind w:firstLine="709"/>
        <w:contextualSpacing/>
        <w:jc w:val="both"/>
      </w:pPr>
      <w:r w:rsidRPr="00B74BC1">
        <w:t>5</w:t>
      </w:r>
      <w:r w:rsidR="00094159" w:rsidRPr="00B74BC1">
        <w:t>.8.</w:t>
      </w:r>
      <w:r w:rsidR="00516FF6" w:rsidRPr="00B74BC1">
        <w:t xml:space="preserve"> </w:t>
      </w:r>
      <w:r w:rsidR="00094159" w:rsidRPr="00B74BC1">
        <w:t xml:space="preserve">Председательствует на совещании заместитель главы </w:t>
      </w:r>
      <w:r w:rsidRPr="00B74BC1">
        <w:t>муниципального образования Темрюкский муниципальный район Краснодарского края</w:t>
      </w:r>
      <w:r w:rsidR="00094159" w:rsidRPr="00B74BC1">
        <w:t>, курирующий деятельность регулирующего органа, либо уполномоченное им должностное лицо.</w:t>
      </w:r>
    </w:p>
    <w:p w:rsidR="00AB6E65" w:rsidRPr="00B74BC1" w:rsidRDefault="00AB6E65" w:rsidP="00493B21">
      <w:pPr>
        <w:ind w:firstLine="709"/>
        <w:contextualSpacing/>
        <w:jc w:val="both"/>
      </w:pPr>
      <w:r w:rsidRPr="00B74BC1">
        <w:t xml:space="preserve">В случае, если возникли разногласия по проекту муниципального правового акта, </w:t>
      </w:r>
      <w:r w:rsidR="0053144F" w:rsidRPr="00B74BC1">
        <w:t>внесенному Советом муниципального образования Темрюкский муниципальный район Краснодарского края, председательствует на совещании председатель Совета муниципального образования Темрюкский муниципальный район Краснодарского края, либо уполномоченное им лицо.</w:t>
      </w:r>
    </w:p>
    <w:p w:rsidR="00094159" w:rsidRPr="00B74BC1" w:rsidRDefault="0053144F" w:rsidP="00493B21">
      <w:pPr>
        <w:ind w:firstLine="709"/>
        <w:contextualSpacing/>
        <w:jc w:val="both"/>
      </w:pPr>
      <w:r w:rsidRPr="00B74BC1">
        <w:t>5</w:t>
      </w:r>
      <w:r w:rsidR="00094159" w:rsidRPr="00B74BC1">
        <w:t>.9. Совещание является правомочным в случае присутствия на нем не менее двух третей от числа приглашенных заинтересованных лиц согласно списку.</w:t>
      </w:r>
    </w:p>
    <w:p w:rsidR="00094159" w:rsidRPr="00B74BC1" w:rsidRDefault="0053144F" w:rsidP="00493B21">
      <w:pPr>
        <w:ind w:firstLine="709"/>
        <w:contextualSpacing/>
        <w:jc w:val="both"/>
      </w:pPr>
      <w:r w:rsidRPr="00B74BC1">
        <w:lastRenderedPageBreak/>
        <w:t>5</w:t>
      </w:r>
      <w:r w:rsidR="00094159" w:rsidRPr="00B74BC1">
        <w:t>.10 Решения принимаются простым большинством голосов присутствующих на совещании заинтересованных лиц.</w:t>
      </w:r>
    </w:p>
    <w:p w:rsidR="00094159" w:rsidRPr="00B74BC1" w:rsidRDefault="0053144F" w:rsidP="00493B21">
      <w:pPr>
        <w:ind w:firstLine="709"/>
        <w:contextualSpacing/>
        <w:jc w:val="both"/>
      </w:pPr>
      <w:r w:rsidRPr="00B74BC1">
        <w:t>5</w:t>
      </w:r>
      <w:r w:rsidR="00094159" w:rsidRPr="00B74BC1">
        <w:t>.11. В случае равенства числа голосов решающим является голос председательствующего на совещании лица.</w:t>
      </w:r>
    </w:p>
    <w:p w:rsidR="00094159" w:rsidRPr="00B74BC1" w:rsidRDefault="0053144F" w:rsidP="00493B21">
      <w:pPr>
        <w:ind w:firstLine="709"/>
        <w:contextualSpacing/>
        <w:jc w:val="both"/>
      </w:pPr>
      <w:r w:rsidRPr="00B74BC1">
        <w:t>5</w:t>
      </w:r>
      <w:r w:rsidR="00094159" w:rsidRPr="00B74BC1">
        <w:t>.12. Принимаемые на совещания решения оформляются протоколом. Протокол должен быть составлен не позднее 3 рабочих дней с даты проведения совещания.</w:t>
      </w:r>
    </w:p>
    <w:p w:rsidR="00094159" w:rsidRPr="00B74BC1" w:rsidRDefault="0053144F" w:rsidP="00493B21">
      <w:pPr>
        <w:ind w:firstLine="709"/>
        <w:contextualSpacing/>
        <w:jc w:val="both"/>
      </w:pPr>
      <w:r w:rsidRPr="00B74BC1">
        <w:t>5</w:t>
      </w:r>
      <w:r w:rsidR="00094159" w:rsidRPr="00B74BC1">
        <w:t>.13. П</w:t>
      </w:r>
      <w:r w:rsidR="00151CE9" w:rsidRPr="00B74BC1">
        <w:t>ротокол оформляется специалистом регулирующего органа, копия протокола направляется в уполномоченный орган.</w:t>
      </w:r>
    </w:p>
    <w:p w:rsidR="00151CE9" w:rsidRPr="00B74BC1" w:rsidRDefault="0053144F" w:rsidP="00493B21">
      <w:pPr>
        <w:ind w:firstLine="709"/>
        <w:contextualSpacing/>
        <w:jc w:val="both"/>
      </w:pPr>
      <w:r w:rsidRPr="00B74BC1">
        <w:t>5</w:t>
      </w:r>
      <w:r w:rsidR="00151CE9" w:rsidRPr="00B74BC1">
        <w:t>.14. Решение, принятое по результатам рассмотрения разногласий, подлежит исполнению в срок, указанный в протоколе.</w:t>
      </w:r>
    </w:p>
    <w:p w:rsidR="00C857B4" w:rsidRPr="00B74BC1" w:rsidRDefault="00C857B4" w:rsidP="00493B21">
      <w:pPr>
        <w:ind w:firstLine="709"/>
        <w:contextualSpacing/>
        <w:jc w:val="both"/>
      </w:pPr>
    </w:p>
    <w:p w:rsidR="000B4BDC" w:rsidRPr="00B74BC1" w:rsidRDefault="000B4BDC" w:rsidP="00493B21">
      <w:pPr>
        <w:ind w:firstLine="567"/>
        <w:contextualSpacing/>
        <w:jc w:val="both"/>
      </w:pPr>
    </w:p>
    <w:p w:rsidR="00AD25DE" w:rsidRPr="00B74BC1" w:rsidRDefault="0053144F" w:rsidP="00493B21">
      <w:pPr>
        <w:tabs>
          <w:tab w:val="left" w:pos="426"/>
        </w:tabs>
        <w:contextualSpacing/>
        <w:rPr>
          <w:color w:val="000000" w:themeColor="text1"/>
        </w:rPr>
      </w:pPr>
      <w:r w:rsidRPr="00B74BC1">
        <w:rPr>
          <w:color w:val="000000" w:themeColor="text1"/>
        </w:rPr>
        <w:t>Первый з</w:t>
      </w:r>
      <w:r w:rsidR="00B90F19" w:rsidRPr="00B74BC1">
        <w:rPr>
          <w:color w:val="000000" w:themeColor="text1"/>
        </w:rPr>
        <w:t>аместитель</w:t>
      </w:r>
      <w:r w:rsidR="00AD25DE" w:rsidRPr="00B74BC1">
        <w:rPr>
          <w:color w:val="000000" w:themeColor="text1"/>
        </w:rPr>
        <w:t xml:space="preserve"> главы </w:t>
      </w:r>
    </w:p>
    <w:p w:rsidR="00AD25DE" w:rsidRPr="00B74BC1" w:rsidRDefault="00AD25DE" w:rsidP="00493B21">
      <w:pPr>
        <w:tabs>
          <w:tab w:val="left" w:pos="426"/>
        </w:tabs>
        <w:contextualSpacing/>
        <w:rPr>
          <w:color w:val="000000" w:themeColor="text1"/>
        </w:rPr>
      </w:pPr>
      <w:r w:rsidRPr="00B74BC1">
        <w:rPr>
          <w:color w:val="000000" w:themeColor="text1"/>
        </w:rPr>
        <w:t xml:space="preserve">муниципального образования </w:t>
      </w:r>
    </w:p>
    <w:p w:rsidR="0053144F" w:rsidRPr="00B74BC1" w:rsidRDefault="00AD25DE" w:rsidP="00493B21">
      <w:pPr>
        <w:tabs>
          <w:tab w:val="left" w:pos="426"/>
        </w:tabs>
        <w:ind w:right="-141"/>
        <w:contextualSpacing/>
        <w:rPr>
          <w:color w:val="000000" w:themeColor="text1"/>
        </w:rPr>
      </w:pPr>
      <w:r w:rsidRPr="00B74BC1">
        <w:rPr>
          <w:color w:val="000000" w:themeColor="text1"/>
        </w:rPr>
        <w:t xml:space="preserve">Темрюкский </w:t>
      </w:r>
      <w:r w:rsidR="0053144F" w:rsidRPr="00B74BC1">
        <w:rPr>
          <w:color w:val="000000" w:themeColor="text1"/>
        </w:rPr>
        <w:t xml:space="preserve">муниципальный </w:t>
      </w:r>
      <w:r w:rsidRPr="00B74BC1">
        <w:rPr>
          <w:color w:val="000000" w:themeColor="text1"/>
        </w:rPr>
        <w:t>район</w:t>
      </w:r>
    </w:p>
    <w:p w:rsidR="00AD25DE" w:rsidRPr="00364AC0" w:rsidRDefault="0053144F" w:rsidP="00493B21">
      <w:pPr>
        <w:tabs>
          <w:tab w:val="left" w:pos="426"/>
        </w:tabs>
        <w:ind w:right="-141"/>
        <w:contextualSpacing/>
        <w:rPr>
          <w:color w:val="000000" w:themeColor="text1"/>
        </w:rPr>
      </w:pPr>
      <w:r w:rsidRPr="00B74BC1">
        <w:rPr>
          <w:color w:val="000000" w:themeColor="text1"/>
        </w:rPr>
        <w:t>Краснодарского края</w:t>
      </w:r>
      <w:r w:rsidR="00AD25DE" w:rsidRPr="00B74BC1">
        <w:rPr>
          <w:color w:val="000000" w:themeColor="text1"/>
        </w:rPr>
        <w:t xml:space="preserve">                 </w:t>
      </w:r>
      <w:r w:rsidRPr="00B74BC1">
        <w:rPr>
          <w:color w:val="000000" w:themeColor="text1"/>
        </w:rPr>
        <w:t xml:space="preserve">                            </w:t>
      </w:r>
      <w:r w:rsidR="00AD25DE" w:rsidRPr="00B74BC1">
        <w:rPr>
          <w:color w:val="000000" w:themeColor="text1"/>
        </w:rPr>
        <w:t xml:space="preserve">                                  </w:t>
      </w:r>
      <w:r w:rsidR="000B4BDC" w:rsidRPr="00B74BC1">
        <w:rPr>
          <w:color w:val="000000" w:themeColor="text1"/>
        </w:rPr>
        <w:t>Д.С. Каратеев</w:t>
      </w:r>
    </w:p>
    <w:sectPr w:rsidR="00AD25DE" w:rsidRPr="00364AC0" w:rsidSect="003C4362">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CA2" w:rsidRDefault="00761CA2" w:rsidP="008F75D8">
      <w:r>
        <w:separator/>
      </w:r>
    </w:p>
  </w:endnote>
  <w:endnote w:type="continuationSeparator" w:id="0">
    <w:p w:rsidR="00761CA2" w:rsidRDefault="00761CA2" w:rsidP="008F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CA2" w:rsidRDefault="00761CA2" w:rsidP="008F75D8">
      <w:r>
        <w:separator/>
      </w:r>
    </w:p>
  </w:footnote>
  <w:footnote w:type="continuationSeparator" w:id="0">
    <w:p w:rsidR="00761CA2" w:rsidRDefault="00761CA2" w:rsidP="008F75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936910"/>
      <w:docPartObj>
        <w:docPartGallery w:val="Page Numbers (Top of Page)"/>
        <w:docPartUnique/>
      </w:docPartObj>
    </w:sdtPr>
    <w:sdtEndPr/>
    <w:sdtContent>
      <w:p w:rsidR="00C24FBD" w:rsidRDefault="00C24FBD">
        <w:pPr>
          <w:pStyle w:val="a6"/>
          <w:jc w:val="center"/>
        </w:pPr>
        <w:r>
          <w:fldChar w:fldCharType="begin"/>
        </w:r>
        <w:r>
          <w:instrText>PAGE   \* MERGEFORMAT</w:instrText>
        </w:r>
        <w:r>
          <w:fldChar w:fldCharType="separate"/>
        </w:r>
        <w:r w:rsidR="00B74BC1">
          <w:rPr>
            <w:noProof/>
          </w:rPr>
          <w:t>2</w:t>
        </w:r>
        <w:r>
          <w:fldChar w:fldCharType="end"/>
        </w:r>
      </w:p>
    </w:sdtContent>
  </w:sdt>
  <w:p w:rsidR="00C24FBD" w:rsidRDefault="00C24FB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5A0BE6"/>
    <w:multiLevelType w:val="multilevel"/>
    <w:tmpl w:val="D5D27AD0"/>
    <w:lvl w:ilvl="0">
      <w:start w:val="1"/>
      <w:numFmt w:val="decimal"/>
      <w:lvlText w:val="%1."/>
      <w:lvlJc w:val="left"/>
      <w:pPr>
        <w:ind w:left="720"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 w15:restartNumberingAfterBreak="0">
    <w:nsid w:val="573F5FF4"/>
    <w:multiLevelType w:val="hybridMultilevel"/>
    <w:tmpl w:val="0BCACA6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111"/>
    <w:rsid w:val="00004BDE"/>
    <w:rsid w:val="000119FB"/>
    <w:rsid w:val="0001430B"/>
    <w:rsid w:val="00014956"/>
    <w:rsid w:val="000178AA"/>
    <w:rsid w:val="00020558"/>
    <w:rsid w:val="00022E4A"/>
    <w:rsid w:val="00025BD9"/>
    <w:rsid w:val="00033DF7"/>
    <w:rsid w:val="000443E9"/>
    <w:rsid w:val="00055663"/>
    <w:rsid w:val="000573D6"/>
    <w:rsid w:val="00063A5B"/>
    <w:rsid w:val="00065AB6"/>
    <w:rsid w:val="0006750A"/>
    <w:rsid w:val="000708A3"/>
    <w:rsid w:val="00076376"/>
    <w:rsid w:val="00085D88"/>
    <w:rsid w:val="00090C6F"/>
    <w:rsid w:val="00094159"/>
    <w:rsid w:val="00095E3E"/>
    <w:rsid w:val="000A01EE"/>
    <w:rsid w:val="000A19B7"/>
    <w:rsid w:val="000A4CB6"/>
    <w:rsid w:val="000A53DA"/>
    <w:rsid w:val="000A5773"/>
    <w:rsid w:val="000B4BDC"/>
    <w:rsid w:val="000B4C60"/>
    <w:rsid w:val="000B6586"/>
    <w:rsid w:val="000D36FD"/>
    <w:rsid w:val="000D58C2"/>
    <w:rsid w:val="000E13C6"/>
    <w:rsid w:val="000F0647"/>
    <w:rsid w:val="000F51BC"/>
    <w:rsid w:val="000F5357"/>
    <w:rsid w:val="000F7C93"/>
    <w:rsid w:val="0010217B"/>
    <w:rsid w:val="001035AB"/>
    <w:rsid w:val="00114426"/>
    <w:rsid w:val="00123B51"/>
    <w:rsid w:val="00126ABE"/>
    <w:rsid w:val="00131ACC"/>
    <w:rsid w:val="00146B50"/>
    <w:rsid w:val="00151CE9"/>
    <w:rsid w:val="0015202E"/>
    <w:rsid w:val="0016080B"/>
    <w:rsid w:val="001617CE"/>
    <w:rsid w:val="00162849"/>
    <w:rsid w:val="00164E0B"/>
    <w:rsid w:val="00166E3D"/>
    <w:rsid w:val="00171274"/>
    <w:rsid w:val="00171B72"/>
    <w:rsid w:val="00171E82"/>
    <w:rsid w:val="001726DE"/>
    <w:rsid w:val="00174831"/>
    <w:rsid w:val="00183420"/>
    <w:rsid w:val="00190931"/>
    <w:rsid w:val="001942BC"/>
    <w:rsid w:val="001A5D93"/>
    <w:rsid w:val="001B1146"/>
    <w:rsid w:val="001B1566"/>
    <w:rsid w:val="001B39A7"/>
    <w:rsid w:val="001C2A3C"/>
    <w:rsid w:val="001D4302"/>
    <w:rsid w:val="001D66F3"/>
    <w:rsid w:val="001F029A"/>
    <w:rsid w:val="001F1616"/>
    <w:rsid w:val="00204E41"/>
    <w:rsid w:val="00207AFA"/>
    <w:rsid w:val="00211EAC"/>
    <w:rsid w:val="0021620C"/>
    <w:rsid w:val="00216F87"/>
    <w:rsid w:val="00221D85"/>
    <w:rsid w:val="00222812"/>
    <w:rsid w:val="00224292"/>
    <w:rsid w:val="0023195D"/>
    <w:rsid w:val="00234803"/>
    <w:rsid w:val="002426F1"/>
    <w:rsid w:val="002520C8"/>
    <w:rsid w:val="002533BF"/>
    <w:rsid w:val="00255D80"/>
    <w:rsid w:val="00257D7E"/>
    <w:rsid w:val="002629ED"/>
    <w:rsid w:val="00262B8D"/>
    <w:rsid w:val="00262F90"/>
    <w:rsid w:val="00263354"/>
    <w:rsid w:val="00264453"/>
    <w:rsid w:val="00264C3C"/>
    <w:rsid w:val="00264CFC"/>
    <w:rsid w:val="002764F6"/>
    <w:rsid w:val="00286C22"/>
    <w:rsid w:val="00290731"/>
    <w:rsid w:val="00293E7B"/>
    <w:rsid w:val="002A156F"/>
    <w:rsid w:val="002A2C71"/>
    <w:rsid w:val="002A2CF3"/>
    <w:rsid w:val="002A5E3F"/>
    <w:rsid w:val="002B20C1"/>
    <w:rsid w:val="002B2FA5"/>
    <w:rsid w:val="002B41D5"/>
    <w:rsid w:val="002C04E9"/>
    <w:rsid w:val="002C7FDA"/>
    <w:rsid w:val="002D1BED"/>
    <w:rsid w:val="002E0C5A"/>
    <w:rsid w:val="002E195E"/>
    <w:rsid w:val="002F1359"/>
    <w:rsid w:val="00300F2B"/>
    <w:rsid w:val="00302872"/>
    <w:rsid w:val="00304B3C"/>
    <w:rsid w:val="00321D7F"/>
    <w:rsid w:val="00326912"/>
    <w:rsid w:val="0033452C"/>
    <w:rsid w:val="00345D38"/>
    <w:rsid w:val="00351EF8"/>
    <w:rsid w:val="00352663"/>
    <w:rsid w:val="0035793A"/>
    <w:rsid w:val="00363363"/>
    <w:rsid w:val="003640E9"/>
    <w:rsid w:val="00364AC0"/>
    <w:rsid w:val="00365454"/>
    <w:rsid w:val="00366752"/>
    <w:rsid w:val="003737DD"/>
    <w:rsid w:val="0037724D"/>
    <w:rsid w:val="00383B0B"/>
    <w:rsid w:val="00383C8C"/>
    <w:rsid w:val="003850CE"/>
    <w:rsid w:val="00396391"/>
    <w:rsid w:val="003B26FB"/>
    <w:rsid w:val="003B5BAF"/>
    <w:rsid w:val="003C2A02"/>
    <w:rsid w:val="003C4362"/>
    <w:rsid w:val="003C4C01"/>
    <w:rsid w:val="003C5E89"/>
    <w:rsid w:val="003C5EDE"/>
    <w:rsid w:val="003D1491"/>
    <w:rsid w:val="003D5BD6"/>
    <w:rsid w:val="003D79D8"/>
    <w:rsid w:val="003E25AB"/>
    <w:rsid w:val="003E7B98"/>
    <w:rsid w:val="003F237E"/>
    <w:rsid w:val="003F58A7"/>
    <w:rsid w:val="003F667B"/>
    <w:rsid w:val="003F6C85"/>
    <w:rsid w:val="003F7DFB"/>
    <w:rsid w:val="00402940"/>
    <w:rsid w:val="00411DDA"/>
    <w:rsid w:val="00414D9B"/>
    <w:rsid w:val="004161B1"/>
    <w:rsid w:val="004202ED"/>
    <w:rsid w:val="00420663"/>
    <w:rsid w:val="0042411F"/>
    <w:rsid w:val="0042550B"/>
    <w:rsid w:val="004278A9"/>
    <w:rsid w:val="004369B9"/>
    <w:rsid w:val="00442DAB"/>
    <w:rsid w:val="00450D49"/>
    <w:rsid w:val="00455A39"/>
    <w:rsid w:val="00456412"/>
    <w:rsid w:val="004577EF"/>
    <w:rsid w:val="00471A67"/>
    <w:rsid w:val="004735D9"/>
    <w:rsid w:val="00475F96"/>
    <w:rsid w:val="0047758E"/>
    <w:rsid w:val="00493B21"/>
    <w:rsid w:val="00495539"/>
    <w:rsid w:val="004A5A30"/>
    <w:rsid w:val="004C0424"/>
    <w:rsid w:val="004C0CA2"/>
    <w:rsid w:val="004C2556"/>
    <w:rsid w:val="004C4596"/>
    <w:rsid w:val="004D053E"/>
    <w:rsid w:val="004D2948"/>
    <w:rsid w:val="004D34EE"/>
    <w:rsid w:val="004D48CE"/>
    <w:rsid w:val="004D6236"/>
    <w:rsid w:val="004D6E13"/>
    <w:rsid w:val="004E613D"/>
    <w:rsid w:val="004F17E7"/>
    <w:rsid w:val="004F25B2"/>
    <w:rsid w:val="004F3467"/>
    <w:rsid w:val="004F6CB7"/>
    <w:rsid w:val="004F7CD7"/>
    <w:rsid w:val="00500130"/>
    <w:rsid w:val="005006D3"/>
    <w:rsid w:val="0050397F"/>
    <w:rsid w:val="00506900"/>
    <w:rsid w:val="00507974"/>
    <w:rsid w:val="00507EDB"/>
    <w:rsid w:val="005100CD"/>
    <w:rsid w:val="00514FB9"/>
    <w:rsid w:val="005155D9"/>
    <w:rsid w:val="00516657"/>
    <w:rsid w:val="00516FF6"/>
    <w:rsid w:val="005231C0"/>
    <w:rsid w:val="00523F54"/>
    <w:rsid w:val="005240E4"/>
    <w:rsid w:val="00526129"/>
    <w:rsid w:val="005307E2"/>
    <w:rsid w:val="0053144F"/>
    <w:rsid w:val="005337D9"/>
    <w:rsid w:val="00534B4F"/>
    <w:rsid w:val="00550267"/>
    <w:rsid w:val="00563388"/>
    <w:rsid w:val="00565472"/>
    <w:rsid w:val="0056654B"/>
    <w:rsid w:val="00575286"/>
    <w:rsid w:val="00575608"/>
    <w:rsid w:val="00576727"/>
    <w:rsid w:val="00577F51"/>
    <w:rsid w:val="00592A7B"/>
    <w:rsid w:val="005A1437"/>
    <w:rsid w:val="005A2BC2"/>
    <w:rsid w:val="005A6C3C"/>
    <w:rsid w:val="005A771E"/>
    <w:rsid w:val="005B092F"/>
    <w:rsid w:val="005C1AE8"/>
    <w:rsid w:val="005C2A00"/>
    <w:rsid w:val="005D44B9"/>
    <w:rsid w:val="005E0360"/>
    <w:rsid w:val="005E0BFC"/>
    <w:rsid w:val="005E253B"/>
    <w:rsid w:val="005E2B69"/>
    <w:rsid w:val="005E39BC"/>
    <w:rsid w:val="005E4602"/>
    <w:rsid w:val="005E647A"/>
    <w:rsid w:val="005E7185"/>
    <w:rsid w:val="005F07D5"/>
    <w:rsid w:val="005F1A82"/>
    <w:rsid w:val="00601555"/>
    <w:rsid w:val="006073D9"/>
    <w:rsid w:val="00627923"/>
    <w:rsid w:val="00630A90"/>
    <w:rsid w:val="00634D80"/>
    <w:rsid w:val="006357F1"/>
    <w:rsid w:val="0064750A"/>
    <w:rsid w:val="006543BB"/>
    <w:rsid w:val="0065538D"/>
    <w:rsid w:val="00655931"/>
    <w:rsid w:val="00664E9C"/>
    <w:rsid w:val="00666B75"/>
    <w:rsid w:val="00667BB9"/>
    <w:rsid w:val="00680842"/>
    <w:rsid w:val="00686DAF"/>
    <w:rsid w:val="00687D28"/>
    <w:rsid w:val="00695731"/>
    <w:rsid w:val="0069732D"/>
    <w:rsid w:val="006A25FF"/>
    <w:rsid w:val="006A5D32"/>
    <w:rsid w:val="006B6455"/>
    <w:rsid w:val="006B7965"/>
    <w:rsid w:val="006C3541"/>
    <w:rsid w:val="006C7198"/>
    <w:rsid w:val="006D7DD9"/>
    <w:rsid w:val="006E260B"/>
    <w:rsid w:val="006F4AA1"/>
    <w:rsid w:val="006F4CAA"/>
    <w:rsid w:val="0070149A"/>
    <w:rsid w:val="007017E1"/>
    <w:rsid w:val="0070227D"/>
    <w:rsid w:val="00703F82"/>
    <w:rsid w:val="00704F43"/>
    <w:rsid w:val="00704F9E"/>
    <w:rsid w:val="007068FE"/>
    <w:rsid w:val="00707979"/>
    <w:rsid w:val="007109F5"/>
    <w:rsid w:val="0071384C"/>
    <w:rsid w:val="0071448D"/>
    <w:rsid w:val="007229DC"/>
    <w:rsid w:val="00727198"/>
    <w:rsid w:val="0073053C"/>
    <w:rsid w:val="00731F59"/>
    <w:rsid w:val="0073237F"/>
    <w:rsid w:val="0073328D"/>
    <w:rsid w:val="007418A9"/>
    <w:rsid w:val="00741C19"/>
    <w:rsid w:val="0074656D"/>
    <w:rsid w:val="00756570"/>
    <w:rsid w:val="00757B30"/>
    <w:rsid w:val="00761CA2"/>
    <w:rsid w:val="007707C2"/>
    <w:rsid w:val="00771CBA"/>
    <w:rsid w:val="00772665"/>
    <w:rsid w:val="00775511"/>
    <w:rsid w:val="00787389"/>
    <w:rsid w:val="0079026B"/>
    <w:rsid w:val="007B0A40"/>
    <w:rsid w:val="007B371E"/>
    <w:rsid w:val="007B53DC"/>
    <w:rsid w:val="007B7013"/>
    <w:rsid w:val="007C28DC"/>
    <w:rsid w:val="007C56B7"/>
    <w:rsid w:val="007C7304"/>
    <w:rsid w:val="007C7643"/>
    <w:rsid w:val="007D21DB"/>
    <w:rsid w:val="007D307F"/>
    <w:rsid w:val="007D5D89"/>
    <w:rsid w:val="007E4178"/>
    <w:rsid w:val="007F6B07"/>
    <w:rsid w:val="007F7391"/>
    <w:rsid w:val="00801C1D"/>
    <w:rsid w:val="008059DF"/>
    <w:rsid w:val="00821489"/>
    <w:rsid w:val="00821D2B"/>
    <w:rsid w:val="008243F5"/>
    <w:rsid w:val="00827AB9"/>
    <w:rsid w:val="00830087"/>
    <w:rsid w:val="008319E3"/>
    <w:rsid w:val="008326D9"/>
    <w:rsid w:val="00843233"/>
    <w:rsid w:val="00844BF4"/>
    <w:rsid w:val="00854760"/>
    <w:rsid w:val="008616BF"/>
    <w:rsid w:val="00861F37"/>
    <w:rsid w:val="00874C31"/>
    <w:rsid w:val="00885635"/>
    <w:rsid w:val="00890F14"/>
    <w:rsid w:val="008914C4"/>
    <w:rsid w:val="00894B69"/>
    <w:rsid w:val="00897F93"/>
    <w:rsid w:val="008A254C"/>
    <w:rsid w:val="008A4280"/>
    <w:rsid w:val="008C2622"/>
    <w:rsid w:val="008D0E31"/>
    <w:rsid w:val="008D18BA"/>
    <w:rsid w:val="008E1730"/>
    <w:rsid w:val="008E34B9"/>
    <w:rsid w:val="008E7CCE"/>
    <w:rsid w:val="008F439B"/>
    <w:rsid w:val="008F72AA"/>
    <w:rsid w:val="008F75D8"/>
    <w:rsid w:val="00904515"/>
    <w:rsid w:val="00907654"/>
    <w:rsid w:val="00910655"/>
    <w:rsid w:val="009110FB"/>
    <w:rsid w:val="00912F1E"/>
    <w:rsid w:val="00914100"/>
    <w:rsid w:val="0091755D"/>
    <w:rsid w:val="00926341"/>
    <w:rsid w:val="00934965"/>
    <w:rsid w:val="009361A6"/>
    <w:rsid w:val="00946DB9"/>
    <w:rsid w:val="009536EC"/>
    <w:rsid w:val="00956AF6"/>
    <w:rsid w:val="00972A75"/>
    <w:rsid w:val="00984184"/>
    <w:rsid w:val="0098549F"/>
    <w:rsid w:val="00987245"/>
    <w:rsid w:val="009877E3"/>
    <w:rsid w:val="009A3A82"/>
    <w:rsid w:val="009A625B"/>
    <w:rsid w:val="009A7E87"/>
    <w:rsid w:val="009B2529"/>
    <w:rsid w:val="009D2E5A"/>
    <w:rsid w:val="009E0E81"/>
    <w:rsid w:val="009E186D"/>
    <w:rsid w:val="009E2011"/>
    <w:rsid w:val="009E2AE9"/>
    <w:rsid w:val="009F5EDE"/>
    <w:rsid w:val="00A1230F"/>
    <w:rsid w:val="00A13FD4"/>
    <w:rsid w:val="00A17D0E"/>
    <w:rsid w:val="00A2505D"/>
    <w:rsid w:val="00A25A0B"/>
    <w:rsid w:val="00A338A2"/>
    <w:rsid w:val="00A3694E"/>
    <w:rsid w:val="00A41EFB"/>
    <w:rsid w:val="00A4205C"/>
    <w:rsid w:val="00A4270A"/>
    <w:rsid w:val="00A4730C"/>
    <w:rsid w:val="00A50CB6"/>
    <w:rsid w:val="00A532EB"/>
    <w:rsid w:val="00A5346C"/>
    <w:rsid w:val="00A53F53"/>
    <w:rsid w:val="00A547D2"/>
    <w:rsid w:val="00A55351"/>
    <w:rsid w:val="00A62A65"/>
    <w:rsid w:val="00A64D2B"/>
    <w:rsid w:val="00A704BF"/>
    <w:rsid w:val="00A71314"/>
    <w:rsid w:val="00A73893"/>
    <w:rsid w:val="00A81A7E"/>
    <w:rsid w:val="00A82CEF"/>
    <w:rsid w:val="00A87589"/>
    <w:rsid w:val="00A9117A"/>
    <w:rsid w:val="00A9454B"/>
    <w:rsid w:val="00A95ED2"/>
    <w:rsid w:val="00AA005D"/>
    <w:rsid w:val="00AA0F70"/>
    <w:rsid w:val="00AA31C2"/>
    <w:rsid w:val="00AA61DD"/>
    <w:rsid w:val="00AA65DA"/>
    <w:rsid w:val="00AB1912"/>
    <w:rsid w:val="00AB6A0F"/>
    <w:rsid w:val="00AB6E65"/>
    <w:rsid w:val="00AC287D"/>
    <w:rsid w:val="00AD25DE"/>
    <w:rsid w:val="00AD2AE3"/>
    <w:rsid w:val="00AE4F9C"/>
    <w:rsid w:val="00AE7340"/>
    <w:rsid w:val="00AE7362"/>
    <w:rsid w:val="00B16CEE"/>
    <w:rsid w:val="00B177D3"/>
    <w:rsid w:val="00B20840"/>
    <w:rsid w:val="00B24A98"/>
    <w:rsid w:val="00B25C88"/>
    <w:rsid w:val="00B26D8D"/>
    <w:rsid w:val="00B32099"/>
    <w:rsid w:val="00B333E6"/>
    <w:rsid w:val="00B33D65"/>
    <w:rsid w:val="00B35526"/>
    <w:rsid w:val="00B43B35"/>
    <w:rsid w:val="00B441AE"/>
    <w:rsid w:val="00B45907"/>
    <w:rsid w:val="00B47838"/>
    <w:rsid w:val="00B534B9"/>
    <w:rsid w:val="00B55104"/>
    <w:rsid w:val="00B5593E"/>
    <w:rsid w:val="00B5700E"/>
    <w:rsid w:val="00B57536"/>
    <w:rsid w:val="00B5773E"/>
    <w:rsid w:val="00B60218"/>
    <w:rsid w:val="00B65F48"/>
    <w:rsid w:val="00B709DA"/>
    <w:rsid w:val="00B74BC1"/>
    <w:rsid w:val="00B77D83"/>
    <w:rsid w:val="00B90F19"/>
    <w:rsid w:val="00B91AE0"/>
    <w:rsid w:val="00B921F4"/>
    <w:rsid w:val="00B925CC"/>
    <w:rsid w:val="00B9344A"/>
    <w:rsid w:val="00B965A3"/>
    <w:rsid w:val="00BA2EFF"/>
    <w:rsid w:val="00BA6C3C"/>
    <w:rsid w:val="00BB1F8D"/>
    <w:rsid w:val="00BC65E0"/>
    <w:rsid w:val="00BD5068"/>
    <w:rsid w:val="00BD78B7"/>
    <w:rsid w:val="00BE0FC7"/>
    <w:rsid w:val="00BE19F3"/>
    <w:rsid w:val="00BE329B"/>
    <w:rsid w:val="00BE445F"/>
    <w:rsid w:val="00BE6F43"/>
    <w:rsid w:val="00BF11EF"/>
    <w:rsid w:val="00BF4AAA"/>
    <w:rsid w:val="00C20FE1"/>
    <w:rsid w:val="00C24FBD"/>
    <w:rsid w:val="00C2567B"/>
    <w:rsid w:val="00C30DA9"/>
    <w:rsid w:val="00C333EA"/>
    <w:rsid w:val="00C35DA7"/>
    <w:rsid w:val="00C41966"/>
    <w:rsid w:val="00C4285F"/>
    <w:rsid w:val="00C44EB0"/>
    <w:rsid w:val="00C468C0"/>
    <w:rsid w:val="00C469C6"/>
    <w:rsid w:val="00C47675"/>
    <w:rsid w:val="00C521AB"/>
    <w:rsid w:val="00C52B2E"/>
    <w:rsid w:val="00C5538D"/>
    <w:rsid w:val="00C559E5"/>
    <w:rsid w:val="00C56A3B"/>
    <w:rsid w:val="00C6050E"/>
    <w:rsid w:val="00C6225E"/>
    <w:rsid w:val="00C63DF6"/>
    <w:rsid w:val="00C662E8"/>
    <w:rsid w:val="00C674DE"/>
    <w:rsid w:val="00C857B4"/>
    <w:rsid w:val="00C86003"/>
    <w:rsid w:val="00C90383"/>
    <w:rsid w:val="00C91846"/>
    <w:rsid w:val="00CA4200"/>
    <w:rsid w:val="00CB0B67"/>
    <w:rsid w:val="00CB6753"/>
    <w:rsid w:val="00CC1519"/>
    <w:rsid w:val="00CC2F37"/>
    <w:rsid w:val="00CC69F4"/>
    <w:rsid w:val="00CC6C17"/>
    <w:rsid w:val="00CD196C"/>
    <w:rsid w:val="00CD341E"/>
    <w:rsid w:val="00CD41A9"/>
    <w:rsid w:val="00CD45DA"/>
    <w:rsid w:val="00CD4A38"/>
    <w:rsid w:val="00CD4A89"/>
    <w:rsid w:val="00CE5CFC"/>
    <w:rsid w:val="00CE6B0F"/>
    <w:rsid w:val="00D01B4E"/>
    <w:rsid w:val="00D0393A"/>
    <w:rsid w:val="00D04218"/>
    <w:rsid w:val="00D0649E"/>
    <w:rsid w:val="00D12061"/>
    <w:rsid w:val="00D13CA8"/>
    <w:rsid w:val="00D16187"/>
    <w:rsid w:val="00D16E33"/>
    <w:rsid w:val="00D323AE"/>
    <w:rsid w:val="00D438C8"/>
    <w:rsid w:val="00D51299"/>
    <w:rsid w:val="00D54063"/>
    <w:rsid w:val="00D54A01"/>
    <w:rsid w:val="00D54AF4"/>
    <w:rsid w:val="00D54E2C"/>
    <w:rsid w:val="00D56816"/>
    <w:rsid w:val="00D601BE"/>
    <w:rsid w:val="00D623FB"/>
    <w:rsid w:val="00D7457F"/>
    <w:rsid w:val="00D74684"/>
    <w:rsid w:val="00D91A39"/>
    <w:rsid w:val="00D95772"/>
    <w:rsid w:val="00DA0168"/>
    <w:rsid w:val="00DA075F"/>
    <w:rsid w:val="00DA3EEA"/>
    <w:rsid w:val="00DB01E5"/>
    <w:rsid w:val="00DB5366"/>
    <w:rsid w:val="00DC0567"/>
    <w:rsid w:val="00DC757E"/>
    <w:rsid w:val="00DD44F0"/>
    <w:rsid w:val="00DE4BA0"/>
    <w:rsid w:val="00DF2C62"/>
    <w:rsid w:val="00DF4689"/>
    <w:rsid w:val="00DF5DB3"/>
    <w:rsid w:val="00E03BA3"/>
    <w:rsid w:val="00E13EB6"/>
    <w:rsid w:val="00E171AB"/>
    <w:rsid w:val="00E30919"/>
    <w:rsid w:val="00E344E6"/>
    <w:rsid w:val="00E350D1"/>
    <w:rsid w:val="00E3631F"/>
    <w:rsid w:val="00E42803"/>
    <w:rsid w:val="00E605D1"/>
    <w:rsid w:val="00E64195"/>
    <w:rsid w:val="00E65697"/>
    <w:rsid w:val="00E7290D"/>
    <w:rsid w:val="00E76DCB"/>
    <w:rsid w:val="00E84841"/>
    <w:rsid w:val="00E90168"/>
    <w:rsid w:val="00E93408"/>
    <w:rsid w:val="00E96760"/>
    <w:rsid w:val="00E9725F"/>
    <w:rsid w:val="00EA759C"/>
    <w:rsid w:val="00EB130B"/>
    <w:rsid w:val="00EB1DC0"/>
    <w:rsid w:val="00EC4513"/>
    <w:rsid w:val="00EE1454"/>
    <w:rsid w:val="00EE4B09"/>
    <w:rsid w:val="00EE4F85"/>
    <w:rsid w:val="00F00A65"/>
    <w:rsid w:val="00F13071"/>
    <w:rsid w:val="00F17E03"/>
    <w:rsid w:val="00F201FB"/>
    <w:rsid w:val="00F2237E"/>
    <w:rsid w:val="00F2371A"/>
    <w:rsid w:val="00F30C84"/>
    <w:rsid w:val="00F32E84"/>
    <w:rsid w:val="00F33111"/>
    <w:rsid w:val="00F60A98"/>
    <w:rsid w:val="00F659A8"/>
    <w:rsid w:val="00F72C69"/>
    <w:rsid w:val="00F77ACD"/>
    <w:rsid w:val="00F81605"/>
    <w:rsid w:val="00F849A6"/>
    <w:rsid w:val="00F92EE4"/>
    <w:rsid w:val="00FA694F"/>
    <w:rsid w:val="00FA7ED0"/>
    <w:rsid w:val="00FB1131"/>
    <w:rsid w:val="00FC300E"/>
    <w:rsid w:val="00FC7B23"/>
    <w:rsid w:val="00FE0130"/>
    <w:rsid w:val="00FE2EE8"/>
    <w:rsid w:val="00FF0B97"/>
    <w:rsid w:val="00FF1D34"/>
    <w:rsid w:val="00FF5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26ABE"/>
  <w15:docId w15:val="{B09EADBC-7EF3-44A4-8597-6CF71A327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E84"/>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21489"/>
    <w:pPr>
      <w:widowControl w:val="0"/>
      <w:autoSpaceDE w:val="0"/>
      <w:autoSpaceDN w:val="0"/>
      <w:adjustRightInd w:val="0"/>
      <w:spacing w:before="108" w:after="108"/>
      <w:jc w:val="center"/>
      <w:outlineLvl w:val="0"/>
    </w:pPr>
    <w:rPr>
      <w:rFonts w:ascii="Arial" w:eastAsiaTheme="minorEastAsia"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21489"/>
    <w:rPr>
      <w:rFonts w:ascii="Arial" w:eastAsiaTheme="minorEastAsia" w:hAnsi="Arial" w:cs="Arial"/>
      <w:b/>
      <w:bCs/>
      <w:color w:val="26282F"/>
      <w:sz w:val="24"/>
      <w:szCs w:val="24"/>
      <w:lang w:eastAsia="ru-RU"/>
    </w:rPr>
  </w:style>
  <w:style w:type="character" w:customStyle="1" w:styleId="a3">
    <w:name w:val="Гипертекстовая ссылка"/>
    <w:basedOn w:val="a0"/>
    <w:uiPriority w:val="99"/>
    <w:rsid w:val="00821489"/>
    <w:rPr>
      <w:rFonts w:cs="Times New Roman"/>
      <w:b w:val="0"/>
      <w:color w:val="106BBE"/>
    </w:rPr>
  </w:style>
  <w:style w:type="paragraph" w:customStyle="1" w:styleId="ConsPlusNormal">
    <w:name w:val="ConsPlusNormal"/>
    <w:rsid w:val="0082148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Balloon Text"/>
    <w:basedOn w:val="a"/>
    <w:link w:val="a5"/>
    <w:semiHidden/>
    <w:unhideWhenUsed/>
    <w:rsid w:val="00B5700E"/>
    <w:rPr>
      <w:rFonts w:ascii="Tahoma" w:hAnsi="Tahoma" w:cs="Tahoma"/>
      <w:sz w:val="16"/>
      <w:szCs w:val="16"/>
    </w:rPr>
  </w:style>
  <w:style w:type="character" w:customStyle="1" w:styleId="a5">
    <w:name w:val="Текст выноски Знак"/>
    <w:basedOn w:val="a0"/>
    <w:link w:val="a4"/>
    <w:uiPriority w:val="99"/>
    <w:semiHidden/>
    <w:rsid w:val="00B5700E"/>
    <w:rPr>
      <w:rFonts w:ascii="Tahoma" w:eastAsia="Times New Roman" w:hAnsi="Tahoma" w:cs="Tahoma"/>
      <w:sz w:val="16"/>
      <w:szCs w:val="16"/>
      <w:lang w:eastAsia="ru-RU"/>
    </w:rPr>
  </w:style>
  <w:style w:type="paragraph" w:styleId="a6">
    <w:name w:val="header"/>
    <w:basedOn w:val="a"/>
    <w:link w:val="a7"/>
    <w:uiPriority w:val="99"/>
    <w:unhideWhenUsed/>
    <w:rsid w:val="008F75D8"/>
    <w:pPr>
      <w:tabs>
        <w:tab w:val="center" w:pos="4677"/>
        <w:tab w:val="right" w:pos="9355"/>
      </w:tabs>
    </w:pPr>
  </w:style>
  <w:style w:type="character" w:customStyle="1" w:styleId="a7">
    <w:name w:val="Верхний колонтитул Знак"/>
    <w:basedOn w:val="a0"/>
    <w:link w:val="a6"/>
    <w:uiPriority w:val="99"/>
    <w:rsid w:val="008F75D8"/>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8F75D8"/>
    <w:pPr>
      <w:tabs>
        <w:tab w:val="center" w:pos="4677"/>
        <w:tab w:val="right" w:pos="9355"/>
      </w:tabs>
    </w:pPr>
  </w:style>
  <w:style w:type="character" w:customStyle="1" w:styleId="a9">
    <w:name w:val="Нижний колонтитул Знак"/>
    <w:basedOn w:val="a0"/>
    <w:link w:val="a8"/>
    <w:uiPriority w:val="99"/>
    <w:rsid w:val="008F75D8"/>
    <w:rPr>
      <w:rFonts w:ascii="Times New Roman" w:eastAsia="Times New Roman" w:hAnsi="Times New Roman" w:cs="Times New Roman"/>
      <w:sz w:val="28"/>
      <w:szCs w:val="28"/>
      <w:lang w:eastAsia="ru-RU"/>
    </w:rPr>
  </w:style>
  <w:style w:type="table" w:styleId="aa">
    <w:name w:val="Table Grid"/>
    <w:basedOn w:val="a1"/>
    <w:uiPriority w:val="59"/>
    <w:rsid w:val="002A2CF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List Paragraph"/>
    <w:basedOn w:val="a"/>
    <w:uiPriority w:val="34"/>
    <w:qFormat/>
    <w:rsid w:val="00D0393A"/>
    <w:pPr>
      <w:ind w:left="720"/>
      <w:contextualSpacing/>
    </w:pPr>
  </w:style>
  <w:style w:type="character" w:styleId="ac">
    <w:name w:val="Hyperlink"/>
    <w:basedOn w:val="a0"/>
    <w:uiPriority w:val="99"/>
    <w:unhideWhenUsed/>
    <w:rsid w:val="00CB67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mryu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57C46-9CB1-44B2-A310-425FD1376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15</Pages>
  <Words>5658</Words>
  <Characters>32257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Stepovikova Tatyana Yuryevna</dc:creator>
  <cp:lastModifiedBy>Храпунова Виктория Евгеньевна</cp:lastModifiedBy>
  <cp:revision>117</cp:revision>
  <cp:lastPrinted>2022-05-12T05:13:00Z</cp:lastPrinted>
  <dcterms:created xsi:type="dcterms:W3CDTF">2022-05-12T05:15:00Z</dcterms:created>
  <dcterms:modified xsi:type="dcterms:W3CDTF">2026-05-19T09:02:00Z</dcterms:modified>
</cp:coreProperties>
</file>